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28"/>
        <w:gridCol w:w="2160"/>
        <w:gridCol w:w="684"/>
        <w:gridCol w:w="576"/>
        <w:gridCol w:w="3096"/>
        <w:gridCol w:w="324"/>
        <w:gridCol w:w="3348"/>
      </w:tblGrid>
      <w:tr w:rsidR="0033612C" w:rsidTr="00F81FE3">
        <w:trPr>
          <w:cantSplit/>
          <w:trHeight w:val="864"/>
        </w:trPr>
        <w:tc>
          <w:tcPr>
            <w:tcW w:w="2988" w:type="dxa"/>
            <w:gridSpan w:val="2"/>
          </w:tcPr>
          <w:p w:rsidR="0033612C" w:rsidRDefault="00F81FE3" w:rsidP="00982B9F">
            <w:pPr>
              <w:pStyle w:val="Header"/>
              <w:rPr>
                <w:noProof/>
                <w:sz w:val="12"/>
              </w:rPr>
            </w:pPr>
            <w:r>
              <w:rPr>
                <w:noProof/>
              </w:rPr>
              <w:drawing>
                <wp:inline distT="0" distB="0" distL="0" distR="0" wp14:anchorId="59855ED0" wp14:editId="6C93301F">
                  <wp:extent cx="1740995" cy="38039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VA_Signature - Black - 300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120" cy="381074"/>
                          </a:xfrm>
                          <a:prstGeom prst="rect">
                            <a:avLst/>
                          </a:prstGeom>
                        </pic:spPr>
                      </pic:pic>
                    </a:graphicData>
                  </a:graphic>
                </wp:inline>
              </w:drawing>
            </w:r>
            <w:r w:rsidR="007356DB">
              <w:rPr>
                <w:noProof/>
              </w:rPr>
              <mc:AlternateContent>
                <mc:Choice Requires="wps">
                  <w:drawing>
                    <wp:anchor distT="0" distB="0" distL="114300" distR="114300" simplePos="0" relativeHeight="251657728" behindDoc="0" locked="0" layoutInCell="1" allowOverlap="1" wp14:anchorId="65A9F7F1" wp14:editId="4499BAEF">
                      <wp:simplePos x="0" y="0"/>
                      <wp:positionH relativeFrom="column">
                        <wp:posOffset>5715</wp:posOffset>
                      </wp:positionH>
                      <wp:positionV relativeFrom="paragraph">
                        <wp:posOffset>40640</wp:posOffset>
                      </wp:positionV>
                      <wp:extent cx="455295" cy="454660"/>
                      <wp:effectExtent l="0" t="0" r="1905"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95C" w:rsidRDefault="0027595C" w:rsidP="003361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pt;margin-top:3.2pt;width:35.85pt;height:3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" filled="f" stroked="f">
                      <v:textbox style="mso-fit-shape-to-text:t" inset="0,0,0,0">
                        <w:txbxContent>
                          <w:p w:rsidR="0027595C" w:rsidRDefault="0027595C" w:rsidP="0033612C"/>
                        </w:txbxContent>
                      </v:textbox>
                    </v:shape>
                  </w:pict>
                </mc:Fallback>
              </mc:AlternateContent>
            </w:r>
          </w:p>
        </w:tc>
        <w:tc>
          <w:tcPr>
            <w:tcW w:w="8028" w:type="dxa"/>
            <w:gridSpan w:val="5"/>
          </w:tcPr>
          <w:p w:rsidR="0033612C" w:rsidRPr="00F81FE3" w:rsidRDefault="0033612C" w:rsidP="00982B9F">
            <w:pPr>
              <w:pStyle w:val="Header"/>
              <w:jc w:val="center"/>
              <w:rPr>
                <w:rFonts w:ascii="Garamond" w:hAnsi="Garamond"/>
                <w:b/>
                <w:sz w:val="27"/>
                <w:szCs w:val="27"/>
              </w:rPr>
            </w:pPr>
            <w:r w:rsidRPr="00F81FE3">
              <w:rPr>
                <w:rFonts w:ascii="Garamond" w:hAnsi="Garamond"/>
                <w:b/>
                <w:sz w:val="27"/>
                <w:szCs w:val="27"/>
              </w:rPr>
              <w:t xml:space="preserve">ADMISSION AGREEMENT — ATTACHMENT C — </w:t>
            </w:r>
            <w:r w:rsidRPr="00F81FE3">
              <w:rPr>
                <w:rFonts w:ascii="Garamond" w:hAnsi="Garamond"/>
                <w:b/>
                <w:sz w:val="27"/>
                <w:szCs w:val="27"/>
              </w:rPr>
              <w:br/>
              <w:t>RIGHTS AND RESPONSIBILITIES</w:t>
            </w:r>
          </w:p>
        </w:tc>
      </w:tr>
      <w:bookmarkStart w:id="0" w:name="_GoBack"/>
      <w:tr w:rsidR="00C947E8" w:rsidTr="00302886">
        <w:trPr>
          <w:gridBefore w:val="1"/>
          <w:wBefore w:w="828" w:type="dxa"/>
        </w:trPr>
        <w:tc>
          <w:tcPr>
            <w:tcW w:w="3420" w:type="dxa"/>
            <w:gridSpan w:val="3"/>
          </w:tcPr>
          <w:p w:rsidR="00C947E8" w:rsidRPr="00E676EE" w:rsidRDefault="00C947E8" w:rsidP="00302886">
            <w:pPr>
              <w:pStyle w:val="Header"/>
              <w:tabs>
                <w:tab w:val="left" w:pos="432"/>
                <w:tab w:val="center" w:pos="1962"/>
              </w:tabs>
              <w:rPr>
                <w:rFonts w:ascii="Garamond" w:hAnsi="Garamond"/>
                <w:b/>
                <w:sz w:val="18"/>
              </w:rPr>
            </w:pPr>
            <w:r w:rsidRPr="00E676EE">
              <w:rPr>
                <w:rFonts w:ascii="Garamond" w:hAnsi="Garamond"/>
                <w:b/>
                <w:sz w:val="28"/>
              </w:rPr>
              <w:fldChar w:fldCharType="begin">
                <w:ffData>
                  <w:name w:val="Check1"/>
                  <w:enabled/>
                  <w:calcOnExit w:val="0"/>
                  <w:checkBox>
                    <w:sizeAuto/>
                    <w:default w:val="0"/>
                    <w:checked w:val="0"/>
                  </w:checkBox>
                </w:ffData>
              </w:fldChar>
            </w:r>
            <w:r w:rsidRPr="00E676EE">
              <w:rPr>
                <w:rFonts w:ascii="Garamond" w:hAnsi="Garamond"/>
                <w:b/>
                <w:sz w:val="28"/>
              </w:rPr>
              <w:instrText xml:space="preserve"> FORMCHECKBOX </w:instrText>
            </w:r>
            <w:r w:rsidR="00A92FB7">
              <w:rPr>
                <w:rFonts w:ascii="Garamond" w:hAnsi="Garamond"/>
                <w:b/>
                <w:sz w:val="28"/>
              </w:rPr>
            </w:r>
            <w:r w:rsidR="00A92FB7">
              <w:rPr>
                <w:rFonts w:ascii="Garamond" w:hAnsi="Garamond"/>
                <w:b/>
                <w:sz w:val="28"/>
              </w:rPr>
              <w:fldChar w:fldCharType="separate"/>
            </w:r>
            <w:r w:rsidRPr="00E676EE">
              <w:rPr>
                <w:rFonts w:ascii="Garamond" w:hAnsi="Garamond"/>
                <w:b/>
                <w:sz w:val="28"/>
              </w:rPr>
              <w:fldChar w:fldCharType="end"/>
            </w:r>
            <w:bookmarkEnd w:id="0"/>
            <w:r w:rsidRPr="00E676EE">
              <w:rPr>
                <w:rFonts w:ascii="Garamond" w:hAnsi="Garamond"/>
                <w:sz w:val="24"/>
              </w:rPr>
              <w:tab/>
            </w:r>
            <w:r w:rsidRPr="00E676EE">
              <w:rPr>
                <w:rFonts w:ascii="Garamond" w:hAnsi="Garamond"/>
                <w:b/>
                <w:sz w:val="18"/>
              </w:rPr>
              <w:t>WVH–Chippewa Falls</w:t>
            </w:r>
          </w:p>
          <w:p w:rsidR="00C947E8" w:rsidRPr="00E676EE" w:rsidRDefault="00C947E8" w:rsidP="00302886">
            <w:pPr>
              <w:tabs>
                <w:tab w:val="left" w:pos="432"/>
                <w:tab w:val="center" w:pos="1962"/>
              </w:tabs>
              <w:rPr>
                <w:rFonts w:ascii="Garamond" w:hAnsi="Garamond"/>
                <w:b/>
                <w:sz w:val="18"/>
              </w:rPr>
            </w:pPr>
            <w:r w:rsidRPr="00E676EE">
              <w:rPr>
                <w:rFonts w:ascii="Garamond" w:hAnsi="Garamond"/>
                <w:b/>
                <w:sz w:val="18"/>
              </w:rPr>
              <w:tab/>
              <w:t>2175 E. Park Ave.</w:t>
            </w:r>
          </w:p>
          <w:p w:rsidR="00C947E8" w:rsidRPr="00E676EE" w:rsidRDefault="00C947E8" w:rsidP="00302886">
            <w:pPr>
              <w:tabs>
                <w:tab w:val="left" w:pos="432"/>
                <w:tab w:val="center" w:pos="1962"/>
              </w:tabs>
              <w:rPr>
                <w:rFonts w:ascii="Garamond" w:hAnsi="Garamond"/>
                <w:b/>
                <w:sz w:val="18"/>
              </w:rPr>
            </w:pPr>
            <w:r w:rsidRPr="00E676EE">
              <w:rPr>
                <w:rFonts w:ascii="Garamond" w:hAnsi="Garamond"/>
              </w:rPr>
              <w:tab/>
            </w:r>
            <w:r w:rsidRPr="00E676EE">
              <w:rPr>
                <w:rFonts w:ascii="Garamond" w:hAnsi="Garamond"/>
                <w:b/>
                <w:sz w:val="18"/>
              </w:rPr>
              <w:t>Chippewa Falls, WI</w:t>
            </w:r>
            <w:r w:rsidR="002427C8" w:rsidRPr="00E676EE">
              <w:rPr>
                <w:rFonts w:ascii="Garamond" w:hAnsi="Garamond"/>
                <w:b/>
                <w:sz w:val="18"/>
              </w:rPr>
              <w:t xml:space="preserve"> </w:t>
            </w:r>
            <w:r w:rsidRPr="00E676EE">
              <w:rPr>
                <w:rFonts w:ascii="Garamond" w:hAnsi="Garamond"/>
                <w:b/>
                <w:sz w:val="18"/>
              </w:rPr>
              <w:t>54729</w:t>
            </w:r>
          </w:p>
          <w:p w:rsidR="00C947E8" w:rsidRPr="00E676EE" w:rsidRDefault="00C947E8" w:rsidP="00302886">
            <w:pPr>
              <w:tabs>
                <w:tab w:val="left" w:pos="432"/>
                <w:tab w:val="center" w:pos="1962"/>
              </w:tabs>
              <w:rPr>
                <w:rFonts w:ascii="Garamond" w:hAnsi="Garamond"/>
              </w:rPr>
            </w:pPr>
            <w:r w:rsidRPr="00E676EE">
              <w:rPr>
                <w:rFonts w:ascii="Garamond" w:hAnsi="Garamond"/>
                <w:b/>
                <w:sz w:val="18"/>
              </w:rPr>
              <w:tab/>
              <w:t>(715) 720-6775</w:t>
            </w:r>
            <w:r w:rsidRPr="00E676EE">
              <w:rPr>
                <w:rFonts w:ascii="Garamond" w:hAnsi="Garamond"/>
                <w:b/>
                <w:sz w:val="18"/>
              </w:rPr>
              <w:br/>
            </w:r>
            <w:r w:rsidRPr="00E676EE">
              <w:rPr>
                <w:rFonts w:ascii="Garamond" w:hAnsi="Garamond"/>
                <w:b/>
                <w:sz w:val="18"/>
              </w:rPr>
              <w:tab/>
              <w:t>Toll-free Fax (888) 966-8821</w:t>
            </w:r>
          </w:p>
        </w:tc>
        <w:tc>
          <w:tcPr>
            <w:tcW w:w="3420" w:type="dxa"/>
            <w:gridSpan w:val="2"/>
          </w:tcPr>
          <w:p w:rsidR="00C947E8" w:rsidRPr="00E676EE" w:rsidRDefault="00C947E8" w:rsidP="00302886">
            <w:pPr>
              <w:pStyle w:val="Header"/>
              <w:tabs>
                <w:tab w:val="clear" w:pos="4320"/>
                <w:tab w:val="left" w:pos="432"/>
                <w:tab w:val="center" w:pos="1782"/>
              </w:tabs>
              <w:rPr>
                <w:rFonts w:ascii="Garamond" w:hAnsi="Garamond"/>
                <w:b/>
                <w:sz w:val="18"/>
              </w:rPr>
            </w:pPr>
            <w:r w:rsidRPr="00E676EE">
              <w:rPr>
                <w:rFonts w:ascii="Garamond" w:hAnsi="Garamond"/>
                <w:b/>
                <w:sz w:val="28"/>
              </w:rPr>
              <w:fldChar w:fldCharType="begin">
                <w:ffData>
                  <w:name w:val="Check2"/>
                  <w:enabled/>
                  <w:calcOnExit w:val="0"/>
                  <w:checkBox>
                    <w:sizeAuto/>
                    <w:default w:val="0"/>
                  </w:checkBox>
                </w:ffData>
              </w:fldChar>
            </w:r>
            <w:r w:rsidRPr="00E676EE">
              <w:rPr>
                <w:rFonts w:ascii="Garamond" w:hAnsi="Garamond"/>
                <w:b/>
                <w:sz w:val="28"/>
              </w:rPr>
              <w:instrText xml:space="preserve"> FORMCHECKBOX </w:instrText>
            </w:r>
            <w:r w:rsidR="00A92FB7">
              <w:rPr>
                <w:rFonts w:ascii="Garamond" w:hAnsi="Garamond"/>
                <w:b/>
                <w:sz w:val="28"/>
              </w:rPr>
            </w:r>
            <w:r w:rsidR="00A92FB7">
              <w:rPr>
                <w:rFonts w:ascii="Garamond" w:hAnsi="Garamond"/>
                <w:b/>
                <w:sz w:val="28"/>
              </w:rPr>
              <w:fldChar w:fldCharType="separate"/>
            </w:r>
            <w:r w:rsidRPr="00E676EE">
              <w:rPr>
                <w:rFonts w:ascii="Garamond" w:hAnsi="Garamond"/>
                <w:b/>
                <w:sz w:val="28"/>
              </w:rPr>
              <w:fldChar w:fldCharType="end"/>
            </w:r>
            <w:r w:rsidRPr="00E676EE">
              <w:rPr>
                <w:rFonts w:ascii="Garamond" w:hAnsi="Garamond"/>
                <w:sz w:val="24"/>
              </w:rPr>
              <w:tab/>
            </w:r>
            <w:r w:rsidRPr="00E676EE">
              <w:rPr>
                <w:rFonts w:ascii="Garamond" w:hAnsi="Garamond"/>
                <w:b/>
                <w:sz w:val="18"/>
              </w:rPr>
              <w:t>WVH–King</w:t>
            </w:r>
          </w:p>
          <w:p w:rsidR="00C947E8" w:rsidRPr="00E676EE" w:rsidRDefault="00C947E8" w:rsidP="00302886">
            <w:pPr>
              <w:pStyle w:val="Header"/>
              <w:tabs>
                <w:tab w:val="clear" w:pos="4320"/>
                <w:tab w:val="left" w:pos="432"/>
                <w:tab w:val="center" w:pos="1782"/>
              </w:tabs>
              <w:rPr>
                <w:rFonts w:ascii="Garamond" w:hAnsi="Garamond"/>
                <w:b/>
                <w:sz w:val="18"/>
              </w:rPr>
            </w:pPr>
            <w:r w:rsidRPr="00E676EE">
              <w:rPr>
                <w:rFonts w:ascii="Garamond" w:hAnsi="Garamond"/>
                <w:b/>
                <w:sz w:val="18"/>
              </w:rPr>
              <w:tab/>
              <w:t>N2665 County Rd. QQ</w:t>
            </w:r>
          </w:p>
          <w:p w:rsidR="00C947E8" w:rsidRPr="00E676EE" w:rsidRDefault="00C947E8" w:rsidP="00302886">
            <w:pPr>
              <w:pStyle w:val="Header"/>
              <w:tabs>
                <w:tab w:val="clear" w:pos="4320"/>
                <w:tab w:val="left" w:pos="432"/>
                <w:tab w:val="center" w:pos="1782"/>
              </w:tabs>
              <w:rPr>
                <w:rFonts w:ascii="Garamond" w:hAnsi="Garamond"/>
                <w:b/>
                <w:sz w:val="18"/>
              </w:rPr>
            </w:pPr>
            <w:r w:rsidRPr="00E676EE">
              <w:rPr>
                <w:rFonts w:ascii="Garamond" w:hAnsi="Garamond"/>
                <w:b/>
                <w:sz w:val="18"/>
              </w:rPr>
              <w:tab/>
              <w:t>King, WI</w:t>
            </w:r>
            <w:r w:rsidR="002427C8" w:rsidRPr="00E676EE">
              <w:rPr>
                <w:rFonts w:ascii="Garamond" w:hAnsi="Garamond"/>
                <w:b/>
                <w:sz w:val="18"/>
              </w:rPr>
              <w:t xml:space="preserve"> </w:t>
            </w:r>
            <w:r w:rsidRPr="00E676EE">
              <w:rPr>
                <w:rFonts w:ascii="Garamond" w:hAnsi="Garamond"/>
                <w:b/>
                <w:sz w:val="18"/>
              </w:rPr>
              <w:t>54946-0600</w:t>
            </w:r>
          </w:p>
          <w:p w:rsidR="00C947E8" w:rsidRPr="00E676EE" w:rsidRDefault="00C947E8" w:rsidP="00302886">
            <w:pPr>
              <w:tabs>
                <w:tab w:val="left" w:pos="432"/>
                <w:tab w:val="center" w:pos="1782"/>
              </w:tabs>
              <w:rPr>
                <w:rFonts w:ascii="Garamond" w:hAnsi="Garamond"/>
              </w:rPr>
            </w:pPr>
            <w:r w:rsidRPr="00E676EE">
              <w:rPr>
                <w:rFonts w:ascii="Garamond" w:hAnsi="Garamond"/>
                <w:b/>
                <w:sz w:val="18"/>
              </w:rPr>
              <w:tab/>
              <w:t>(715) 258-5586</w:t>
            </w:r>
            <w:r w:rsidRPr="00E676EE">
              <w:rPr>
                <w:rFonts w:ascii="Garamond" w:hAnsi="Garamond"/>
                <w:b/>
                <w:sz w:val="18"/>
              </w:rPr>
              <w:br/>
            </w:r>
            <w:r w:rsidRPr="00E676EE">
              <w:rPr>
                <w:rFonts w:ascii="Garamond" w:hAnsi="Garamond"/>
                <w:b/>
                <w:sz w:val="18"/>
              </w:rPr>
              <w:tab/>
              <w:t>Toll-free Fax (888) 966-8819</w:t>
            </w:r>
          </w:p>
        </w:tc>
        <w:tc>
          <w:tcPr>
            <w:tcW w:w="3348" w:type="dxa"/>
          </w:tcPr>
          <w:p w:rsidR="00C947E8" w:rsidRPr="00E676EE" w:rsidRDefault="00C947E8" w:rsidP="00302886">
            <w:pPr>
              <w:pStyle w:val="Header"/>
              <w:tabs>
                <w:tab w:val="left" w:pos="432"/>
                <w:tab w:val="center" w:pos="1962"/>
              </w:tabs>
              <w:rPr>
                <w:rFonts w:ascii="Garamond" w:hAnsi="Garamond"/>
                <w:b/>
                <w:sz w:val="18"/>
              </w:rPr>
            </w:pPr>
            <w:r w:rsidRPr="00E676EE">
              <w:rPr>
                <w:rFonts w:ascii="Garamond" w:hAnsi="Garamond"/>
                <w:b/>
                <w:sz w:val="28"/>
              </w:rPr>
              <w:fldChar w:fldCharType="begin">
                <w:ffData>
                  <w:name w:val="Check1"/>
                  <w:enabled/>
                  <w:calcOnExit w:val="0"/>
                  <w:checkBox>
                    <w:sizeAuto/>
                    <w:default w:val="0"/>
                  </w:checkBox>
                </w:ffData>
              </w:fldChar>
            </w:r>
            <w:r w:rsidRPr="00E676EE">
              <w:rPr>
                <w:rFonts w:ascii="Garamond" w:hAnsi="Garamond"/>
                <w:b/>
                <w:sz w:val="28"/>
              </w:rPr>
              <w:instrText xml:space="preserve"> FORMCHECKBOX </w:instrText>
            </w:r>
            <w:r w:rsidR="00A92FB7">
              <w:rPr>
                <w:rFonts w:ascii="Garamond" w:hAnsi="Garamond"/>
                <w:b/>
                <w:sz w:val="28"/>
              </w:rPr>
            </w:r>
            <w:r w:rsidR="00A92FB7">
              <w:rPr>
                <w:rFonts w:ascii="Garamond" w:hAnsi="Garamond"/>
                <w:b/>
                <w:sz w:val="28"/>
              </w:rPr>
              <w:fldChar w:fldCharType="separate"/>
            </w:r>
            <w:r w:rsidRPr="00E676EE">
              <w:rPr>
                <w:rFonts w:ascii="Garamond" w:hAnsi="Garamond"/>
                <w:b/>
                <w:sz w:val="28"/>
              </w:rPr>
              <w:fldChar w:fldCharType="end"/>
            </w:r>
            <w:r w:rsidRPr="00E676EE">
              <w:rPr>
                <w:rFonts w:ascii="Garamond" w:hAnsi="Garamond"/>
                <w:sz w:val="24"/>
              </w:rPr>
              <w:tab/>
            </w:r>
            <w:r w:rsidRPr="00E676EE">
              <w:rPr>
                <w:rFonts w:ascii="Garamond" w:hAnsi="Garamond"/>
                <w:b/>
                <w:sz w:val="18"/>
              </w:rPr>
              <w:t>WVH–Union Grove</w:t>
            </w:r>
          </w:p>
          <w:p w:rsidR="00C947E8" w:rsidRPr="00E676EE" w:rsidRDefault="00C947E8" w:rsidP="00302886">
            <w:pPr>
              <w:pStyle w:val="Header"/>
              <w:tabs>
                <w:tab w:val="left" w:pos="432"/>
                <w:tab w:val="center" w:pos="1962"/>
              </w:tabs>
              <w:rPr>
                <w:rFonts w:ascii="Garamond" w:hAnsi="Garamond"/>
                <w:b/>
                <w:sz w:val="18"/>
              </w:rPr>
            </w:pPr>
            <w:r w:rsidRPr="00E676EE">
              <w:rPr>
                <w:rFonts w:ascii="Garamond" w:hAnsi="Garamond"/>
                <w:b/>
                <w:sz w:val="18"/>
              </w:rPr>
              <w:tab/>
              <w:t>21425 G Spring St.</w:t>
            </w:r>
          </w:p>
          <w:p w:rsidR="00C947E8" w:rsidRPr="00E676EE" w:rsidRDefault="00C947E8" w:rsidP="00302886">
            <w:pPr>
              <w:pStyle w:val="Header"/>
              <w:tabs>
                <w:tab w:val="left" w:pos="432"/>
                <w:tab w:val="center" w:pos="1962"/>
              </w:tabs>
              <w:rPr>
                <w:rFonts w:ascii="Garamond" w:hAnsi="Garamond"/>
                <w:b/>
                <w:sz w:val="18"/>
              </w:rPr>
            </w:pPr>
            <w:r w:rsidRPr="00E676EE">
              <w:rPr>
                <w:rFonts w:ascii="Garamond" w:hAnsi="Garamond"/>
                <w:b/>
                <w:sz w:val="18"/>
              </w:rPr>
              <w:tab/>
              <w:t>Union Grove, WI</w:t>
            </w:r>
            <w:r w:rsidR="002427C8" w:rsidRPr="00E676EE">
              <w:rPr>
                <w:rFonts w:ascii="Garamond" w:hAnsi="Garamond"/>
                <w:b/>
                <w:sz w:val="18"/>
              </w:rPr>
              <w:t xml:space="preserve"> </w:t>
            </w:r>
            <w:r w:rsidRPr="00E676EE">
              <w:rPr>
                <w:rFonts w:ascii="Garamond" w:hAnsi="Garamond"/>
                <w:b/>
                <w:sz w:val="18"/>
              </w:rPr>
              <w:t>53182</w:t>
            </w:r>
          </w:p>
          <w:p w:rsidR="00C947E8" w:rsidRPr="00E676EE" w:rsidRDefault="00C947E8" w:rsidP="00302886">
            <w:pPr>
              <w:tabs>
                <w:tab w:val="left" w:pos="432"/>
                <w:tab w:val="center" w:pos="1962"/>
              </w:tabs>
              <w:rPr>
                <w:rFonts w:ascii="Garamond" w:hAnsi="Garamond"/>
              </w:rPr>
            </w:pPr>
            <w:r w:rsidRPr="00E676EE">
              <w:rPr>
                <w:rFonts w:ascii="Garamond" w:hAnsi="Garamond"/>
                <w:b/>
                <w:sz w:val="18"/>
              </w:rPr>
              <w:tab/>
              <w:t>(262) 878-6702</w:t>
            </w:r>
            <w:r w:rsidRPr="00E676EE">
              <w:rPr>
                <w:rFonts w:ascii="Garamond" w:hAnsi="Garamond"/>
                <w:b/>
                <w:sz w:val="18"/>
              </w:rPr>
              <w:br/>
            </w:r>
            <w:r w:rsidRPr="00E676EE">
              <w:rPr>
                <w:rFonts w:ascii="Garamond" w:hAnsi="Garamond"/>
                <w:b/>
                <w:sz w:val="18"/>
              </w:rPr>
              <w:tab/>
              <w:t>Toll-free Fax (888) 966-8816</w:t>
            </w:r>
          </w:p>
        </w:tc>
      </w:tr>
      <w:tr w:rsidR="0033612C" w:rsidRPr="009F3FD8" w:rsidTr="00982B9F">
        <w:tc>
          <w:tcPr>
            <w:tcW w:w="3672" w:type="dxa"/>
            <w:gridSpan w:val="3"/>
          </w:tcPr>
          <w:p w:rsidR="0033612C" w:rsidRPr="009F3FD8" w:rsidRDefault="0033612C" w:rsidP="00982B9F">
            <w:pPr>
              <w:rPr>
                <w:sz w:val="12"/>
                <w:szCs w:val="12"/>
              </w:rPr>
            </w:pPr>
          </w:p>
        </w:tc>
        <w:tc>
          <w:tcPr>
            <w:tcW w:w="3672" w:type="dxa"/>
            <w:gridSpan w:val="2"/>
          </w:tcPr>
          <w:p w:rsidR="0033612C" w:rsidRPr="009F3FD8" w:rsidRDefault="0033612C" w:rsidP="00982B9F">
            <w:pPr>
              <w:rPr>
                <w:sz w:val="12"/>
                <w:szCs w:val="12"/>
              </w:rPr>
            </w:pPr>
          </w:p>
        </w:tc>
        <w:tc>
          <w:tcPr>
            <w:tcW w:w="3672" w:type="dxa"/>
            <w:gridSpan w:val="2"/>
          </w:tcPr>
          <w:p w:rsidR="0033612C" w:rsidRPr="009F3FD8" w:rsidRDefault="0033612C" w:rsidP="00982B9F">
            <w:pPr>
              <w:rPr>
                <w:sz w:val="12"/>
                <w:szCs w:val="12"/>
              </w:rPr>
            </w:pPr>
          </w:p>
        </w:tc>
      </w:tr>
    </w:tbl>
    <w:p w:rsidR="00E9728A" w:rsidRDefault="00E9728A">
      <w:pPr>
        <w:rPr>
          <w:sz w:val="28"/>
        </w:rPr>
      </w:pPr>
    </w:p>
    <w:p w:rsidR="00E9728A" w:rsidRDefault="00E9728A">
      <w:pPr>
        <w:pStyle w:val="BodyText"/>
      </w:pPr>
    </w:p>
    <w:p w:rsidR="00F11AF3" w:rsidRDefault="00F11AF3" w:rsidP="00184FAE">
      <w:pPr>
        <w:pStyle w:val="BodyText"/>
        <w:jc w:val="center"/>
        <w:rPr>
          <w:b/>
          <w:sz w:val="28"/>
          <w:szCs w:val="28"/>
        </w:rPr>
      </w:pPr>
      <w:r w:rsidRPr="005E33B5">
        <w:rPr>
          <w:b/>
          <w:sz w:val="28"/>
          <w:szCs w:val="28"/>
        </w:rPr>
        <w:t xml:space="preserve">RIGHTS OF </w:t>
      </w:r>
      <w:r w:rsidR="005E33B5" w:rsidRPr="005E33B5">
        <w:rPr>
          <w:b/>
          <w:sz w:val="28"/>
          <w:szCs w:val="28"/>
        </w:rPr>
        <w:t>NURSING HOME</w:t>
      </w:r>
      <w:r w:rsidRPr="005E33B5">
        <w:rPr>
          <w:b/>
          <w:sz w:val="28"/>
          <w:szCs w:val="28"/>
        </w:rPr>
        <w:t xml:space="preserve"> MEMBERS</w:t>
      </w:r>
    </w:p>
    <w:p w:rsidR="00F77CC0" w:rsidRDefault="00F77CC0" w:rsidP="00184FAE">
      <w:pPr>
        <w:pStyle w:val="BodyText"/>
        <w:jc w:val="center"/>
        <w:rPr>
          <w:b/>
          <w:sz w:val="28"/>
          <w:szCs w:val="28"/>
        </w:rPr>
      </w:pPr>
    </w:p>
    <w:p w:rsidR="006137ED" w:rsidRPr="008E1B41" w:rsidRDefault="00E266A4" w:rsidP="006137ED">
      <w:pPr>
        <w:pStyle w:val="BodyText"/>
        <w:ind w:left="720"/>
      </w:pPr>
      <w:r w:rsidRPr="008E1B41">
        <w:t>The Home</w:t>
      </w:r>
      <w:r w:rsidR="00F77CC0" w:rsidRPr="008E1B41">
        <w:t xml:space="preserve"> must protect and promote the rights of each </w:t>
      </w:r>
      <w:r w:rsidR="00AA484A">
        <w:t>Member</w:t>
      </w:r>
      <w:r w:rsidR="00F77CC0" w:rsidRPr="008E1B41">
        <w:t>, including each of the following rights:</w:t>
      </w:r>
    </w:p>
    <w:p w:rsidR="00D75E33" w:rsidRPr="00655E0D" w:rsidRDefault="00D75E33" w:rsidP="00334BF3">
      <w:pPr>
        <w:pStyle w:val="BodyText"/>
      </w:pPr>
    </w:p>
    <w:p w:rsidR="00443815" w:rsidRPr="00207705" w:rsidRDefault="00443815" w:rsidP="00334BF3">
      <w:pPr>
        <w:pStyle w:val="BodyText"/>
        <w:numPr>
          <w:ilvl w:val="0"/>
          <w:numId w:val="13"/>
        </w:numPr>
        <w:rPr>
          <w:b/>
        </w:rPr>
      </w:pPr>
      <w:r w:rsidRPr="00207705">
        <w:rPr>
          <w:b/>
        </w:rPr>
        <w:t>Privacy</w:t>
      </w:r>
    </w:p>
    <w:p w:rsidR="000627C3" w:rsidRDefault="000627C3" w:rsidP="00334BF3">
      <w:pPr>
        <w:pStyle w:val="BodyText"/>
        <w:numPr>
          <w:ilvl w:val="1"/>
          <w:numId w:val="13"/>
        </w:numPr>
      </w:pPr>
      <w:r>
        <w:t>To personal privacy and confidentiality of his or her personal and medical records</w:t>
      </w:r>
    </w:p>
    <w:p w:rsidR="00F51864" w:rsidRDefault="000627C3" w:rsidP="00334BF3">
      <w:pPr>
        <w:pStyle w:val="BodyText"/>
        <w:numPr>
          <w:ilvl w:val="1"/>
          <w:numId w:val="13"/>
        </w:numPr>
      </w:pPr>
      <w:r w:rsidRPr="00655E0D">
        <w:t>To have personal privacy in their accommodations, medical treatment, written</w:t>
      </w:r>
      <w:r w:rsidR="00F51864">
        <w:t xml:space="preserve"> and </w:t>
      </w:r>
      <w:r w:rsidRPr="00655E0D">
        <w:t>telephone</w:t>
      </w:r>
      <w:r>
        <w:t xml:space="preserve"> communications</w:t>
      </w:r>
      <w:r w:rsidR="00F51864">
        <w:t>,</w:t>
      </w:r>
      <w:r w:rsidRPr="00655E0D">
        <w:t xml:space="preserve"> personal care, visits, and meetings of family and </w:t>
      </w:r>
      <w:r w:rsidR="00AA484A">
        <w:t>Member</w:t>
      </w:r>
      <w:r w:rsidRPr="00655E0D">
        <w:t xml:space="preserve"> groups.</w:t>
      </w:r>
    </w:p>
    <w:p w:rsidR="00442A04" w:rsidRDefault="00442A04" w:rsidP="00334BF3">
      <w:pPr>
        <w:pStyle w:val="BodyText"/>
        <w:numPr>
          <w:ilvl w:val="1"/>
          <w:numId w:val="13"/>
        </w:numPr>
      </w:pPr>
      <w:r>
        <w:t xml:space="preserve">To personal privacy, including the right to privacy in his or her oral, written, and electronic </w:t>
      </w:r>
      <w:r w:rsidRPr="00655E0D">
        <w:t>communications</w:t>
      </w:r>
      <w:r>
        <w:t xml:space="preserve"> t</w:t>
      </w:r>
      <w:r w:rsidR="00F51864" w:rsidRPr="00655E0D">
        <w:t>o send and</w:t>
      </w:r>
      <w:r w:rsidR="00F51864">
        <w:t xml:space="preserve"> promptly</w:t>
      </w:r>
      <w:r w:rsidR="00F51864" w:rsidRPr="00655E0D">
        <w:t xml:space="preserve"> receive personal, unopened mail</w:t>
      </w:r>
      <w:r w:rsidR="00F51864">
        <w:t xml:space="preserve"> and other letters, packages, and other materials delivered to the Home for the </w:t>
      </w:r>
      <w:r w:rsidR="00AA484A">
        <w:t>Member</w:t>
      </w:r>
      <w:r w:rsidR="00F51864">
        <w:t>, including those delivered through a means other than a postal service</w:t>
      </w:r>
      <w:r w:rsidR="00F51864" w:rsidRPr="00655E0D">
        <w:t>.</w:t>
      </w:r>
    </w:p>
    <w:p w:rsidR="00F51864" w:rsidRDefault="00442A04" w:rsidP="00334BF3">
      <w:pPr>
        <w:pStyle w:val="BodyText"/>
        <w:numPr>
          <w:ilvl w:val="1"/>
          <w:numId w:val="13"/>
        </w:numPr>
      </w:pPr>
      <w:r>
        <w:t xml:space="preserve">To </w:t>
      </w:r>
      <w:r w:rsidR="00744FE3">
        <w:t xml:space="preserve">privately </w:t>
      </w:r>
      <w:r>
        <w:t>communicate with individuals and entities within and external to the facility, including reasonable access to a telephone, including</w:t>
      </w:r>
      <w:r w:rsidR="00F51864">
        <w:t xml:space="preserve"> TTY and TDD services, </w:t>
      </w:r>
      <w:r>
        <w:t>and to the internet, to the extent available to the facility and the ability to send mail</w:t>
      </w:r>
      <w:r w:rsidR="00744FE3">
        <w:t xml:space="preserve">. This includes the right to retain and use a cellular phone at the </w:t>
      </w:r>
      <w:r w:rsidR="00AA484A">
        <w:t>Member</w:t>
      </w:r>
      <w:r w:rsidR="00744FE3">
        <w:t>’s own expense.</w:t>
      </w:r>
    </w:p>
    <w:p w:rsidR="00D72B01" w:rsidRPr="00655E0D" w:rsidRDefault="00D72B01" w:rsidP="00334BF3">
      <w:pPr>
        <w:pStyle w:val="BodyText"/>
        <w:numPr>
          <w:ilvl w:val="1"/>
          <w:numId w:val="13"/>
        </w:numPr>
      </w:pPr>
      <w:r w:rsidRPr="00655E0D">
        <w:t xml:space="preserve">To have access to stationery, postage and writing implements at the </w:t>
      </w:r>
      <w:r w:rsidR="00AA484A">
        <w:t>Member</w:t>
      </w:r>
      <w:r>
        <w:t>’</w:t>
      </w:r>
      <w:r w:rsidRPr="00655E0D">
        <w:t>s own expense</w:t>
      </w:r>
    </w:p>
    <w:p w:rsidR="00F51864" w:rsidRDefault="00C07FDC" w:rsidP="00334BF3">
      <w:pPr>
        <w:pStyle w:val="BodyText"/>
        <w:numPr>
          <w:ilvl w:val="1"/>
          <w:numId w:val="13"/>
        </w:numPr>
      </w:pPr>
      <w:r>
        <w:t xml:space="preserve">To have reasonable access to and privacy in their use of electronic communications such as email and video communications and for Internet research, at the </w:t>
      </w:r>
      <w:r w:rsidR="00AA484A">
        <w:t>Member</w:t>
      </w:r>
      <w:r>
        <w:t>’s expense, if available to the facility, and use must comply with state and federal law.</w:t>
      </w:r>
    </w:p>
    <w:p w:rsidR="00027255" w:rsidRPr="00655E0D" w:rsidRDefault="00027255" w:rsidP="00334BF3">
      <w:pPr>
        <w:pStyle w:val="BodyText"/>
        <w:numPr>
          <w:ilvl w:val="1"/>
          <w:numId w:val="13"/>
        </w:numPr>
      </w:pPr>
      <w:r w:rsidRPr="00655E0D">
        <w:t>To approve or refuse the release of personal and clinical records to any individual outside the facility, except upon transfer to another health care institution or as required by law</w:t>
      </w:r>
      <w:r>
        <w:t xml:space="preserve"> to include but not limited to public health activities, reporting of abuse, neglect, or domestic violence, health oversight activities, or third-party payment contract.</w:t>
      </w:r>
    </w:p>
    <w:p w:rsidR="000627C3" w:rsidRPr="00655E0D" w:rsidRDefault="000627C3" w:rsidP="00334BF3">
      <w:pPr>
        <w:pStyle w:val="BodyText"/>
        <w:ind w:left="1440"/>
      </w:pPr>
    </w:p>
    <w:p w:rsidR="00443815" w:rsidRPr="00207705" w:rsidRDefault="00443815" w:rsidP="00334BF3">
      <w:pPr>
        <w:pStyle w:val="BodyText"/>
        <w:numPr>
          <w:ilvl w:val="0"/>
          <w:numId w:val="13"/>
        </w:numPr>
        <w:rPr>
          <w:b/>
        </w:rPr>
      </w:pPr>
      <w:r w:rsidRPr="00207705">
        <w:rPr>
          <w:b/>
        </w:rPr>
        <w:t>Self-Determination</w:t>
      </w:r>
    </w:p>
    <w:p w:rsidR="00265848" w:rsidRDefault="00265848" w:rsidP="00334BF3">
      <w:pPr>
        <w:pStyle w:val="BodyText"/>
        <w:numPr>
          <w:ilvl w:val="1"/>
          <w:numId w:val="13"/>
        </w:numPr>
      </w:pPr>
      <w:r w:rsidRPr="00655E0D">
        <w:t xml:space="preserve">To exercise complete choice of </w:t>
      </w:r>
      <w:r>
        <w:t xml:space="preserve">healthcare </w:t>
      </w:r>
      <w:r w:rsidRPr="00655E0D">
        <w:t>providers of physical and mental health care, and of pharmacist.</w:t>
      </w:r>
    </w:p>
    <w:p w:rsidR="00684B98" w:rsidRPr="00655E0D" w:rsidRDefault="00684B98" w:rsidP="00334BF3">
      <w:pPr>
        <w:pStyle w:val="BodyText"/>
        <w:numPr>
          <w:ilvl w:val="1"/>
          <w:numId w:val="13"/>
        </w:numPr>
      </w:pPr>
      <w:r w:rsidRPr="00655E0D">
        <w:t xml:space="preserve">The facility management must inform each </w:t>
      </w:r>
      <w:r w:rsidR="00AA484A">
        <w:t>Member</w:t>
      </w:r>
      <w:r w:rsidRPr="00655E0D">
        <w:t xml:space="preserve"> of the name and way of contacting the primary physician responsible for his or her care.</w:t>
      </w:r>
    </w:p>
    <w:p w:rsidR="00165C24" w:rsidRDefault="00443815" w:rsidP="00334BF3">
      <w:pPr>
        <w:pStyle w:val="BodyText"/>
        <w:numPr>
          <w:ilvl w:val="1"/>
          <w:numId w:val="13"/>
        </w:numPr>
      </w:pPr>
      <w:r>
        <w:t>To</w:t>
      </w:r>
      <w:r w:rsidRPr="00823E51">
        <w:t xml:space="preserve"> a safe, clean, comfortable and homelike environment, including but not limited to receiving treatments and supports for daily living safely provided by the Home to maximize their independence.</w:t>
      </w:r>
    </w:p>
    <w:p w:rsidR="00E665A6" w:rsidRDefault="00D75E33" w:rsidP="00334BF3">
      <w:pPr>
        <w:pStyle w:val="BodyText"/>
        <w:numPr>
          <w:ilvl w:val="1"/>
          <w:numId w:val="13"/>
        </w:numPr>
      </w:pPr>
      <w:r>
        <w:t>T</w:t>
      </w:r>
      <w:r w:rsidRPr="00655E0D">
        <w:t xml:space="preserve">o be encouraged and assisted to exercise rights as a </w:t>
      </w:r>
      <w:r w:rsidR="00AA484A">
        <w:t>Member</w:t>
      </w:r>
      <w:r w:rsidRPr="00655E0D">
        <w:t xml:space="preserve"> and as a </w:t>
      </w:r>
      <w:r>
        <w:t xml:space="preserve">U.S. </w:t>
      </w:r>
      <w:r w:rsidR="00841C1D">
        <w:t>citizen.</w:t>
      </w:r>
      <w:r w:rsidRPr="00655E0D">
        <w:t xml:space="preserve"> </w:t>
      </w:r>
    </w:p>
    <w:p w:rsidR="00D75E33" w:rsidRPr="00655E0D" w:rsidRDefault="00E665A6" w:rsidP="00334BF3">
      <w:pPr>
        <w:pStyle w:val="BodyText"/>
        <w:numPr>
          <w:ilvl w:val="1"/>
          <w:numId w:val="13"/>
        </w:numPr>
      </w:pPr>
      <w:r>
        <w:t xml:space="preserve">To voice grievances </w:t>
      </w:r>
      <w:r w:rsidR="00D75E33" w:rsidRPr="00655E0D">
        <w:t xml:space="preserve">to </w:t>
      </w:r>
      <w:r w:rsidR="00D75E33">
        <w:t xml:space="preserve">the facility </w:t>
      </w:r>
      <w:r w:rsidR="00D75E33" w:rsidRPr="00655E0D">
        <w:t xml:space="preserve">or </w:t>
      </w:r>
      <w:r w:rsidR="00D75E33">
        <w:t xml:space="preserve">other agency or entity that hears grievances </w:t>
      </w:r>
      <w:r w:rsidR="00D75E33" w:rsidRPr="00655E0D">
        <w:t xml:space="preserve">without </w:t>
      </w:r>
      <w:r>
        <w:t>discrimination</w:t>
      </w:r>
      <w:r w:rsidR="00D75E33" w:rsidRPr="00655E0D">
        <w:t xml:space="preserve"> or reprisal</w:t>
      </w:r>
      <w:r>
        <w:t xml:space="preserve"> and without fear of discrimination or reprisal. Such grievances include those with respect to care and treatment which has been furnished as well as that which has not been furnished, the behavior of staff and of other </w:t>
      </w:r>
      <w:r w:rsidR="00AA484A">
        <w:t>Member</w:t>
      </w:r>
      <w:r>
        <w:t>s, and other concerns regarding your stay at the Home.</w:t>
      </w:r>
    </w:p>
    <w:p w:rsidR="00443815" w:rsidRDefault="00D75E33" w:rsidP="00334BF3">
      <w:pPr>
        <w:pStyle w:val="BodyText"/>
        <w:numPr>
          <w:ilvl w:val="1"/>
          <w:numId w:val="13"/>
        </w:numPr>
      </w:pPr>
      <w:r>
        <w:t>To a dignified existence, self-determination, and communication with and access to persons and services inside and outside the facility.</w:t>
      </w:r>
    </w:p>
    <w:p w:rsidR="00841C1D" w:rsidRDefault="00841C1D" w:rsidP="00334BF3">
      <w:pPr>
        <w:pStyle w:val="BodyText"/>
        <w:numPr>
          <w:ilvl w:val="1"/>
          <w:numId w:val="13"/>
        </w:numPr>
      </w:pPr>
      <w:r>
        <w:lastRenderedPageBreak/>
        <w:t xml:space="preserve">To choose to or refuse to perform services for the facility and the facility must not require a </w:t>
      </w:r>
      <w:r w:rsidR="00AA484A">
        <w:t>Member</w:t>
      </w:r>
      <w:r w:rsidRPr="00655E0D">
        <w:t xml:space="preserve"> to perform services for the </w:t>
      </w:r>
      <w:r>
        <w:t>Home</w:t>
      </w:r>
      <w:r w:rsidRPr="00655E0D">
        <w:t>.</w:t>
      </w:r>
    </w:p>
    <w:p w:rsidR="00761F6D" w:rsidRDefault="00761F6D" w:rsidP="00334BF3">
      <w:pPr>
        <w:pStyle w:val="BodyText"/>
        <w:numPr>
          <w:ilvl w:val="1"/>
          <w:numId w:val="13"/>
        </w:numPr>
      </w:pPr>
      <w:r>
        <w:t xml:space="preserve">To receive visitors of his or her choosing at the time of his or her choosing, subject to the </w:t>
      </w:r>
      <w:r w:rsidR="00AA484A">
        <w:t>Member</w:t>
      </w:r>
      <w:r>
        <w:t xml:space="preserve">’s right to deny visitation when applicable, and in a manner that does not impose on the rights of other </w:t>
      </w:r>
      <w:r w:rsidR="00AA484A">
        <w:t>Member</w:t>
      </w:r>
      <w:r>
        <w:t>s.</w:t>
      </w:r>
      <w:r w:rsidR="00022E22">
        <w:t xml:space="preserve"> This includes:</w:t>
      </w:r>
      <w:r w:rsidR="00022E22" w:rsidRPr="00655E0D">
        <w:t xml:space="preserve"> </w:t>
      </w:r>
      <w:r w:rsidR="008E4A82">
        <w:t xml:space="preserve">immediate </w:t>
      </w:r>
      <w:r w:rsidR="00022E22">
        <w:t xml:space="preserve">family </w:t>
      </w:r>
      <w:r w:rsidR="00AA484A">
        <w:t>Member</w:t>
      </w:r>
      <w:r w:rsidR="00022E22">
        <w:t>s</w:t>
      </w:r>
      <w:r w:rsidR="008E4A82">
        <w:t xml:space="preserve"> and relatives</w:t>
      </w:r>
      <w:r w:rsidR="00022E22">
        <w:t>,</w:t>
      </w:r>
      <w:r w:rsidR="00022E22" w:rsidRPr="00655E0D">
        <w:t xml:space="preserve"> personal physician, </w:t>
      </w:r>
      <w:r w:rsidR="00022E22">
        <w:t xml:space="preserve">the </w:t>
      </w:r>
      <w:r w:rsidR="00AA484A">
        <w:t>Member</w:t>
      </w:r>
      <w:r w:rsidR="00022E22">
        <w:t xml:space="preserve"> representative, and any representatives of: the Office of the State Long Term Care Ombudsman; the Secretary; or the State; the protection and advocacy systems as designated by the state</w:t>
      </w:r>
      <w:r w:rsidR="00C012E5">
        <w:t xml:space="preserve"> and as established under the Development Disabilities Assistance and Bill of Rights Act of 2000; and the protection and advocacy system for individuals with a mental disorder</w:t>
      </w:r>
      <w:r w:rsidR="00022E22">
        <w:t xml:space="preserve">; </w:t>
      </w:r>
      <w:r w:rsidR="00022E22" w:rsidRPr="00655E0D">
        <w:t xml:space="preserve">and </w:t>
      </w:r>
      <w:r w:rsidR="008E4A82">
        <w:t>any entities or</w:t>
      </w:r>
      <w:r w:rsidR="00022E22" w:rsidRPr="00655E0D">
        <w:t xml:space="preserve"> individuals that provide health, social, legal, or other services who wish to visit</w:t>
      </w:r>
      <w:r w:rsidR="008E4A82">
        <w:t xml:space="preserve">; and others with consent of the </w:t>
      </w:r>
      <w:r w:rsidR="00AA484A">
        <w:t>Member</w:t>
      </w:r>
      <w:r w:rsidR="008E4A82">
        <w:t>, subject to reasonable clinical and safety restrictions</w:t>
      </w:r>
      <w:r w:rsidR="00022E22" w:rsidRPr="00655E0D">
        <w:t>.</w:t>
      </w:r>
    </w:p>
    <w:p w:rsidR="005D7C7A" w:rsidRPr="00655E0D" w:rsidRDefault="005D7C7A" w:rsidP="00334BF3">
      <w:pPr>
        <w:pStyle w:val="BodyText"/>
        <w:numPr>
          <w:ilvl w:val="1"/>
          <w:numId w:val="13"/>
        </w:numPr>
      </w:pPr>
      <w:r w:rsidRPr="00655E0D">
        <w:t>To choose activities, schedules</w:t>
      </w:r>
      <w:r>
        <w:t xml:space="preserve"> (including sleeping and waking times)</w:t>
      </w:r>
      <w:r w:rsidRPr="00655E0D">
        <w:t>,</w:t>
      </w:r>
      <w:r>
        <w:t xml:space="preserve"> health care and providers of health care services </w:t>
      </w:r>
      <w:r w:rsidRPr="00655E0D">
        <w:t>consistent with his/her interests, assessment</w:t>
      </w:r>
      <w:r>
        <w:t>s</w:t>
      </w:r>
      <w:r w:rsidRPr="00655E0D">
        <w:t xml:space="preserve">, </w:t>
      </w:r>
      <w:r>
        <w:t xml:space="preserve">and </w:t>
      </w:r>
      <w:r w:rsidRPr="00655E0D">
        <w:t>plan of care</w:t>
      </w:r>
      <w:r>
        <w:t xml:space="preserve">. </w:t>
      </w:r>
    </w:p>
    <w:p w:rsidR="005D7C7A" w:rsidRPr="00655E0D" w:rsidRDefault="005D7C7A" w:rsidP="00334BF3">
      <w:pPr>
        <w:pStyle w:val="BodyText"/>
        <w:numPr>
          <w:ilvl w:val="1"/>
          <w:numId w:val="13"/>
        </w:numPr>
      </w:pPr>
      <w:r w:rsidRPr="00655E0D">
        <w:t xml:space="preserve">To interact with </w:t>
      </w:r>
      <w:r w:rsidR="00AA484A">
        <w:t>Member</w:t>
      </w:r>
      <w:r w:rsidRPr="00655E0D">
        <w:t>s of the community</w:t>
      </w:r>
      <w:r>
        <w:t xml:space="preserve"> and participate in community activities</w:t>
      </w:r>
      <w:r w:rsidRPr="00655E0D">
        <w:t xml:space="preserve"> both inside and outside the facility.</w:t>
      </w:r>
    </w:p>
    <w:p w:rsidR="005D7C7A" w:rsidRPr="00655E0D" w:rsidRDefault="005D7C7A" w:rsidP="00334BF3">
      <w:pPr>
        <w:pStyle w:val="BodyText"/>
        <w:numPr>
          <w:ilvl w:val="1"/>
          <w:numId w:val="13"/>
        </w:numPr>
      </w:pPr>
      <w:r w:rsidRPr="00655E0D">
        <w:t xml:space="preserve">To make choices about aspects of his/her life in the facility </w:t>
      </w:r>
      <w:r>
        <w:t>that</w:t>
      </w:r>
      <w:r w:rsidRPr="00655E0D">
        <w:t xml:space="preserve"> are significant to the </w:t>
      </w:r>
      <w:r w:rsidR="00AA484A">
        <w:t>Member</w:t>
      </w:r>
      <w:r w:rsidRPr="00655E0D">
        <w:t>.</w:t>
      </w:r>
    </w:p>
    <w:p w:rsidR="00744FE3" w:rsidRDefault="005D7C7A" w:rsidP="00334BF3">
      <w:pPr>
        <w:pStyle w:val="BodyText"/>
        <w:numPr>
          <w:ilvl w:val="1"/>
          <w:numId w:val="13"/>
        </w:numPr>
      </w:pPr>
      <w:r>
        <w:t xml:space="preserve">To organize and participate in </w:t>
      </w:r>
      <w:r w:rsidR="00AA484A">
        <w:t>Member</w:t>
      </w:r>
      <w:r>
        <w:t xml:space="preserve"> groups in the facility.</w:t>
      </w:r>
    </w:p>
    <w:p w:rsidR="005D7C7A" w:rsidRDefault="005D7C7A" w:rsidP="00334BF3">
      <w:pPr>
        <w:pStyle w:val="BodyText"/>
        <w:numPr>
          <w:ilvl w:val="1"/>
          <w:numId w:val="13"/>
        </w:numPr>
      </w:pPr>
      <w:r>
        <w:t>To participate in family groups.</w:t>
      </w:r>
    </w:p>
    <w:p w:rsidR="005D7C7A" w:rsidRDefault="005D7C7A" w:rsidP="00334BF3">
      <w:pPr>
        <w:pStyle w:val="BodyText"/>
        <w:numPr>
          <w:ilvl w:val="1"/>
          <w:numId w:val="13"/>
        </w:numPr>
      </w:pPr>
      <w:r>
        <w:t xml:space="preserve">To have family </w:t>
      </w:r>
      <w:r w:rsidR="00AA484A">
        <w:t>Member</w:t>
      </w:r>
      <w:r>
        <w:t xml:space="preserve">(s) or other </w:t>
      </w:r>
      <w:r w:rsidR="00AA484A">
        <w:t>Member</w:t>
      </w:r>
      <w:r>
        <w:t xml:space="preserve"> representative(s) meet in the facility with the families or </w:t>
      </w:r>
      <w:r w:rsidR="00AA484A">
        <w:t>Member</w:t>
      </w:r>
      <w:r>
        <w:t xml:space="preserve"> representative(s) of other </w:t>
      </w:r>
      <w:r w:rsidR="00AA484A">
        <w:t>Member</w:t>
      </w:r>
      <w:r>
        <w:t>s in the facility.</w:t>
      </w:r>
    </w:p>
    <w:p w:rsidR="005D7C7A" w:rsidRPr="00655E0D" w:rsidRDefault="005D7C7A" w:rsidP="00334BF3">
      <w:pPr>
        <w:pStyle w:val="BodyText"/>
        <w:numPr>
          <w:ilvl w:val="1"/>
          <w:numId w:val="13"/>
        </w:numPr>
      </w:pPr>
      <w:r w:rsidRPr="00655E0D">
        <w:t xml:space="preserve">To participate in </w:t>
      </w:r>
      <w:r>
        <w:t>other activities, including social</w:t>
      </w:r>
      <w:r w:rsidRPr="00655E0D">
        <w:t>, religious, and community groups</w:t>
      </w:r>
      <w:r>
        <w:t xml:space="preserve">/activities which do not interfere with the rights of the </w:t>
      </w:r>
      <w:r w:rsidR="00AA484A">
        <w:t>Member</w:t>
      </w:r>
      <w:r>
        <w:t>s who live at the Home.</w:t>
      </w:r>
    </w:p>
    <w:p w:rsidR="00841C1D" w:rsidRDefault="000C2008" w:rsidP="00334BF3">
      <w:pPr>
        <w:pStyle w:val="BodyText"/>
        <w:numPr>
          <w:ilvl w:val="1"/>
          <w:numId w:val="13"/>
        </w:numPr>
      </w:pPr>
      <w:r w:rsidRPr="00655E0D">
        <w:t xml:space="preserve">To manage </w:t>
      </w:r>
      <w:r>
        <w:t xml:space="preserve">his or her </w:t>
      </w:r>
      <w:r w:rsidRPr="00655E0D">
        <w:t>personal financial affairs</w:t>
      </w:r>
      <w:r w:rsidR="00AA484A">
        <w:t xml:space="preserve">. </w:t>
      </w:r>
      <w:r>
        <w:t xml:space="preserve">This includes the right to know, in advance, what charges a facility may impose against a </w:t>
      </w:r>
      <w:r w:rsidR="00AA484A">
        <w:t>Member</w:t>
      </w:r>
      <w:r>
        <w:t>’s personal funds.</w:t>
      </w:r>
    </w:p>
    <w:p w:rsidR="002427C8" w:rsidRPr="00655E0D" w:rsidRDefault="002427C8" w:rsidP="002427C8">
      <w:pPr>
        <w:pStyle w:val="BodyText"/>
      </w:pPr>
    </w:p>
    <w:p w:rsidR="00443815" w:rsidRPr="00207705" w:rsidRDefault="00D75E33" w:rsidP="00334BF3">
      <w:pPr>
        <w:pStyle w:val="BodyText"/>
        <w:numPr>
          <w:ilvl w:val="0"/>
          <w:numId w:val="13"/>
        </w:numPr>
        <w:rPr>
          <w:b/>
        </w:rPr>
      </w:pPr>
      <w:r w:rsidRPr="00207705">
        <w:rPr>
          <w:b/>
        </w:rPr>
        <w:t>Exercise of Rights</w:t>
      </w:r>
    </w:p>
    <w:p w:rsidR="00D75E33" w:rsidRPr="00655E0D" w:rsidRDefault="00D75E33" w:rsidP="00334BF3">
      <w:pPr>
        <w:pStyle w:val="BodyText"/>
        <w:numPr>
          <w:ilvl w:val="1"/>
          <w:numId w:val="13"/>
        </w:numPr>
      </w:pPr>
      <w:r>
        <w:t>T</w:t>
      </w:r>
      <w:r w:rsidRPr="00F77CC0">
        <w:t xml:space="preserve">o be free of interference, coercion, discrimination, or reprisal from the </w:t>
      </w:r>
      <w:r>
        <w:t>Home</w:t>
      </w:r>
      <w:r w:rsidRPr="00F77CC0">
        <w:t xml:space="preserve">, and to be supported by the </w:t>
      </w:r>
      <w:r>
        <w:t>Home</w:t>
      </w:r>
      <w:r w:rsidRPr="00F77CC0">
        <w:t xml:space="preserve"> in exercising his or her rights.</w:t>
      </w:r>
    </w:p>
    <w:p w:rsidR="00D75E33" w:rsidRPr="00655E0D" w:rsidRDefault="00D75E33" w:rsidP="00334BF3">
      <w:pPr>
        <w:pStyle w:val="BodyText"/>
        <w:numPr>
          <w:ilvl w:val="1"/>
          <w:numId w:val="13"/>
        </w:numPr>
      </w:pPr>
      <w:r w:rsidRPr="00655E0D">
        <w:t xml:space="preserve">In the case of a </w:t>
      </w:r>
      <w:r w:rsidR="00AA484A">
        <w:t>Member</w:t>
      </w:r>
      <w:r w:rsidRPr="00655E0D">
        <w:t xml:space="preserve"> determined incompetent under the laws of a State by a court of jurisdiction, the rights of the </w:t>
      </w:r>
      <w:r w:rsidR="00AA484A">
        <w:t>Member</w:t>
      </w:r>
      <w:r w:rsidRPr="00655E0D">
        <w:t xml:space="preserve"> </w:t>
      </w:r>
      <w:r>
        <w:t xml:space="preserve">devolve to and </w:t>
      </w:r>
      <w:r w:rsidRPr="00655E0D">
        <w:t xml:space="preserve">are exercised by the person appointed under State law to act on the </w:t>
      </w:r>
      <w:r w:rsidR="00AA484A">
        <w:t>Member</w:t>
      </w:r>
      <w:r w:rsidRPr="00655E0D">
        <w:t>’s behalf.</w:t>
      </w:r>
    </w:p>
    <w:p w:rsidR="000551A2" w:rsidRDefault="000551A2" w:rsidP="00334BF3">
      <w:pPr>
        <w:pStyle w:val="BodyText"/>
        <w:numPr>
          <w:ilvl w:val="1"/>
          <w:numId w:val="13"/>
        </w:numPr>
      </w:pPr>
      <w:r w:rsidRPr="00655E0D">
        <w:t xml:space="preserve">In the case of a </w:t>
      </w:r>
      <w:r w:rsidR="00AA484A">
        <w:t>Member</w:t>
      </w:r>
      <w:r w:rsidRPr="00655E0D">
        <w:t xml:space="preserve"> who has not been </w:t>
      </w:r>
      <w:r>
        <w:t>adjudged</w:t>
      </w:r>
      <w:r w:rsidR="002427C8">
        <w:t xml:space="preserve"> </w:t>
      </w:r>
      <w:r w:rsidRPr="00655E0D">
        <w:t xml:space="preserve">incompetent by the State court, </w:t>
      </w:r>
      <w:r>
        <w:t>t</w:t>
      </w:r>
      <w:r w:rsidRPr="001D2A08">
        <w:t xml:space="preserve">he </w:t>
      </w:r>
      <w:r w:rsidR="00AA484A">
        <w:t>Member</w:t>
      </w:r>
      <w:r w:rsidRPr="001D2A08">
        <w:t xml:space="preserve"> has the right to designate a representative,</w:t>
      </w:r>
      <w:r>
        <w:t xml:space="preserve"> in accordance with State law and any legal surrogate so designated may exercise the </w:t>
      </w:r>
      <w:r w:rsidR="00AA484A">
        <w:t>Member</w:t>
      </w:r>
      <w:r>
        <w:t xml:space="preserve">’s rights to the extent provided by state law. The same-sex spouse of a </w:t>
      </w:r>
      <w:r w:rsidR="00AA484A">
        <w:t>Member</w:t>
      </w:r>
      <w:r>
        <w:t xml:space="preserve"> must be afforded treatment equal to that afforded to an opposite-sex spouse if the marriage was valid in the jurisdiction in which it was celebrated.</w:t>
      </w:r>
    </w:p>
    <w:p w:rsidR="00022E22" w:rsidRDefault="00022E22" w:rsidP="00334BF3">
      <w:pPr>
        <w:pStyle w:val="BodyText"/>
        <w:ind w:left="1440"/>
      </w:pPr>
    </w:p>
    <w:p w:rsidR="00E40F3E" w:rsidRPr="00207705" w:rsidRDefault="00826BDB" w:rsidP="00334BF3">
      <w:pPr>
        <w:pStyle w:val="BodyText"/>
        <w:numPr>
          <w:ilvl w:val="0"/>
          <w:numId w:val="13"/>
        </w:numPr>
        <w:rPr>
          <w:b/>
        </w:rPr>
      </w:pPr>
      <w:r w:rsidRPr="00207705">
        <w:rPr>
          <w:b/>
        </w:rPr>
        <w:t>Information and Communication</w:t>
      </w:r>
    </w:p>
    <w:p w:rsidR="00E40F3E" w:rsidRPr="00655E0D" w:rsidRDefault="00E40F3E" w:rsidP="00334BF3">
      <w:pPr>
        <w:pStyle w:val="BodyText"/>
        <w:numPr>
          <w:ilvl w:val="1"/>
          <w:numId w:val="13"/>
        </w:numPr>
      </w:pPr>
      <w:r w:rsidRPr="00655E0D">
        <w:t xml:space="preserve">To be fully informed, as evidenced by a written acknowledgment, prior to or at the time of admission and during the stay, of all these rights, rules and regulations </w:t>
      </w:r>
      <w:r>
        <w:t>which</w:t>
      </w:r>
      <w:r w:rsidRPr="00655E0D">
        <w:t xml:space="preserve"> govern personal conduct and responsibilities.</w:t>
      </w:r>
    </w:p>
    <w:p w:rsidR="00E40F3E" w:rsidRDefault="00E40F3E" w:rsidP="00334BF3">
      <w:pPr>
        <w:pStyle w:val="BodyText"/>
        <w:numPr>
          <w:ilvl w:val="1"/>
          <w:numId w:val="13"/>
        </w:numPr>
      </w:pPr>
      <w:r w:rsidRPr="00655E0D">
        <w:t>To inspect his/her own medical</w:t>
      </w:r>
      <w:r>
        <w:t xml:space="preserve"> and personal</w:t>
      </w:r>
      <w:r w:rsidRPr="00655E0D">
        <w:t xml:space="preserve"> record.</w:t>
      </w:r>
      <w:r w:rsidR="002427C8">
        <w:t xml:space="preserve"> </w:t>
      </w:r>
      <w:r w:rsidRPr="00655E0D">
        <w:t xml:space="preserve">Twenty-four hours notice </w:t>
      </w:r>
      <w:r>
        <w:t xml:space="preserve">(excluding weekends and holidays) </w:t>
      </w:r>
      <w:r w:rsidRPr="00655E0D">
        <w:t>is requested so that a staff person can be available to answer any questions which may arise.</w:t>
      </w:r>
      <w:r w:rsidR="002427C8">
        <w:t xml:space="preserve"> </w:t>
      </w:r>
      <w:r w:rsidRPr="00655E0D">
        <w:t xml:space="preserve">Copies from the record may be purchased, upon written request, and with </w:t>
      </w:r>
      <w:r>
        <w:t xml:space="preserve">a </w:t>
      </w:r>
      <w:r w:rsidRPr="00655E0D">
        <w:t>minimum of forty-eight hours’ notice.</w:t>
      </w:r>
      <w:r w:rsidR="002427C8">
        <w:t xml:space="preserve"> </w:t>
      </w:r>
      <w:r w:rsidRPr="00655E0D">
        <w:t>Medical record information is confidential and released only with authorization.</w:t>
      </w:r>
      <w:r w:rsidR="002427C8">
        <w:t xml:space="preserve"> </w:t>
      </w:r>
      <w:r w:rsidRPr="00655E0D">
        <w:t>A fee per page will be charged based on facility policy.</w:t>
      </w:r>
    </w:p>
    <w:p w:rsidR="00C720E5" w:rsidRDefault="00C720E5" w:rsidP="00334BF3">
      <w:pPr>
        <w:pStyle w:val="BodyText"/>
        <w:numPr>
          <w:ilvl w:val="1"/>
          <w:numId w:val="13"/>
        </w:numPr>
      </w:pPr>
      <w:r>
        <w:t>To receive</w:t>
      </w:r>
      <w:r w:rsidR="006E7B02">
        <w:t xml:space="preserve"> required</w:t>
      </w:r>
      <w:r w:rsidR="002427C8">
        <w:t xml:space="preserve"> </w:t>
      </w:r>
      <w:r>
        <w:t>notices orally and in writing in a format and a language that he or she understands</w:t>
      </w:r>
    </w:p>
    <w:p w:rsidR="006E7B02" w:rsidRPr="00655E0D" w:rsidRDefault="006E7B02" w:rsidP="00334BF3">
      <w:pPr>
        <w:pStyle w:val="BodyText"/>
        <w:numPr>
          <w:ilvl w:val="2"/>
          <w:numId w:val="13"/>
        </w:numPr>
      </w:pPr>
      <w:r w:rsidRPr="00655E0D">
        <w:t>A description of the manner of protecting personal funds.</w:t>
      </w:r>
    </w:p>
    <w:p w:rsidR="006E7B02" w:rsidRPr="00655E0D" w:rsidRDefault="006E7B02" w:rsidP="00334BF3">
      <w:pPr>
        <w:pStyle w:val="BodyText"/>
        <w:numPr>
          <w:ilvl w:val="2"/>
          <w:numId w:val="13"/>
        </w:numPr>
      </w:pPr>
      <w:r>
        <w:lastRenderedPageBreak/>
        <w:t>A description of the requirements and procedures for establishing eligibility for Medicaid, including the right to request and assessment of resources under section 1924(c) of the Social Security Act</w:t>
      </w:r>
    </w:p>
    <w:p w:rsidR="00E665A6" w:rsidRDefault="00E665A6" w:rsidP="00334BF3">
      <w:pPr>
        <w:pStyle w:val="BodyText"/>
        <w:numPr>
          <w:ilvl w:val="1"/>
          <w:numId w:val="13"/>
        </w:numPr>
      </w:pPr>
      <w:r>
        <w:t>T</w:t>
      </w:r>
      <w:r w:rsidRPr="004B4561">
        <w:t>o examine the results of the most recent survey of the facility conducted by Federal or State surveyors and any plan of correction.</w:t>
      </w:r>
      <w:r w:rsidR="002427C8">
        <w:t xml:space="preserve"> </w:t>
      </w:r>
      <w:r w:rsidRPr="004B4561">
        <w:t xml:space="preserve">The results must be posted by the facility in a place readily accessible to </w:t>
      </w:r>
      <w:r w:rsidR="00AA484A">
        <w:t>Member</w:t>
      </w:r>
      <w:r w:rsidRPr="004B4561">
        <w:t>s.</w:t>
      </w:r>
    </w:p>
    <w:p w:rsidR="006E7B02" w:rsidRDefault="00E665A6" w:rsidP="00334BF3">
      <w:pPr>
        <w:pStyle w:val="BodyText"/>
        <w:numPr>
          <w:ilvl w:val="1"/>
          <w:numId w:val="13"/>
        </w:numPr>
      </w:pPr>
      <w:r>
        <w:t>To receive information from agencies acting as client advocates, and be afforded the opportunity to contact these agencies.</w:t>
      </w:r>
    </w:p>
    <w:p w:rsidR="003946E0" w:rsidRPr="00655E0D" w:rsidRDefault="003946E0" w:rsidP="003946E0">
      <w:pPr>
        <w:pStyle w:val="BodyText"/>
      </w:pPr>
    </w:p>
    <w:p w:rsidR="00D75E33" w:rsidRPr="00207705" w:rsidRDefault="00826BDB" w:rsidP="00334BF3">
      <w:pPr>
        <w:pStyle w:val="BodyText"/>
        <w:numPr>
          <w:ilvl w:val="0"/>
          <w:numId w:val="13"/>
        </w:numPr>
        <w:rPr>
          <w:b/>
        </w:rPr>
      </w:pPr>
      <w:r w:rsidRPr="00207705">
        <w:rPr>
          <w:b/>
        </w:rPr>
        <w:t>Planning and Implementing Care</w:t>
      </w:r>
    </w:p>
    <w:p w:rsidR="00FA7C07" w:rsidRDefault="00FA7C07" w:rsidP="00334BF3">
      <w:pPr>
        <w:pStyle w:val="BodyText"/>
        <w:numPr>
          <w:ilvl w:val="1"/>
          <w:numId w:val="13"/>
        </w:numPr>
      </w:pPr>
      <w:r>
        <w:t xml:space="preserve">The right to request, refuse, and/or discontinue treatment </w:t>
      </w:r>
    </w:p>
    <w:p w:rsidR="00FA7C07" w:rsidRPr="00655E0D" w:rsidRDefault="00FA7C07" w:rsidP="00334BF3">
      <w:pPr>
        <w:pStyle w:val="BodyText"/>
        <w:numPr>
          <w:ilvl w:val="1"/>
          <w:numId w:val="13"/>
        </w:numPr>
      </w:pPr>
      <w:r w:rsidRPr="00655E0D">
        <w:t>To participate in the planning of medical treatment and be fully informed of his/her medical condition by a doctor.</w:t>
      </w:r>
    </w:p>
    <w:p w:rsidR="00FA7C07" w:rsidRPr="00655E0D" w:rsidRDefault="00FA7C07" w:rsidP="00334BF3">
      <w:pPr>
        <w:pStyle w:val="BodyText"/>
        <w:numPr>
          <w:ilvl w:val="1"/>
          <w:numId w:val="13"/>
        </w:numPr>
      </w:pPr>
      <w:r w:rsidRPr="00655E0D">
        <w:t>To refuse to participate in experimental research.</w:t>
      </w:r>
    </w:p>
    <w:p w:rsidR="00FA7C07" w:rsidRDefault="00FA7C07" w:rsidP="00334BF3">
      <w:pPr>
        <w:pStyle w:val="BodyText"/>
        <w:numPr>
          <w:ilvl w:val="1"/>
          <w:numId w:val="13"/>
        </w:numPr>
      </w:pPr>
      <w:r>
        <w:t>T</w:t>
      </w:r>
      <w:r w:rsidRPr="00655E0D">
        <w:t>o formulate an advance directive.</w:t>
      </w:r>
    </w:p>
    <w:p w:rsidR="00826BDB" w:rsidRDefault="00826BDB" w:rsidP="00334BF3">
      <w:pPr>
        <w:pStyle w:val="BodyText"/>
        <w:numPr>
          <w:ilvl w:val="1"/>
          <w:numId w:val="13"/>
        </w:numPr>
      </w:pPr>
      <w:r>
        <w:t>To be informed of, and participate in, his or her treatment</w:t>
      </w:r>
      <w:r w:rsidR="00F405FC">
        <w:t xml:space="preserve"> and be supported in this right</w:t>
      </w:r>
    </w:p>
    <w:p w:rsidR="00826BDB" w:rsidRPr="00655E0D" w:rsidRDefault="00826BDB" w:rsidP="00334BF3">
      <w:pPr>
        <w:pStyle w:val="BodyText"/>
        <w:numPr>
          <w:ilvl w:val="1"/>
          <w:numId w:val="13"/>
        </w:numPr>
      </w:pPr>
      <w:r>
        <w:t>T</w:t>
      </w:r>
      <w:r w:rsidRPr="00655E0D">
        <w:t>o be fully informed in language that he or she can understand of his or her total health status</w:t>
      </w:r>
      <w:r>
        <w:t>, including but not limited to his/her medical condition</w:t>
      </w:r>
    </w:p>
    <w:p w:rsidR="00826BDB" w:rsidRDefault="00826BDB" w:rsidP="00334BF3">
      <w:pPr>
        <w:pStyle w:val="BodyText"/>
        <w:numPr>
          <w:ilvl w:val="1"/>
          <w:numId w:val="13"/>
        </w:numPr>
      </w:pPr>
      <w:r>
        <w:t>To participate in the development and implementation of his or her person-centered plan of care.</w:t>
      </w:r>
    </w:p>
    <w:p w:rsidR="00826BDB" w:rsidRDefault="00826BDB" w:rsidP="00334BF3">
      <w:pPr>
        <w:pStyle w:val="BodyText"/>
        <w:numPr>
          <w:ilvl w:val="1"/>
          <w:numId w:val="13"/>
        </w:numPr>
      </w:pPr>
      <w:r>
        <w:t>To participate in the planning process, including the right to identify individuals or roles to be included in the planning process, the right to request meetings and the right to request revisions to the person-centered plan of care.</w:t>
      </w:r>
    </w:p>
    <w:p w:rsidR="00826BDB" w:rsidRDefault="00826BDB" w:rsidP="00334BF3">
      <w:pPr>
        <w:pStyle w:val="BodyText"/>
        <w:numPr>
          <w:ilvl w:val="1"/>
          <w:numId w:val="13"/>
        </w:numPr>
      </w:pPr>
      <w:r>
        <w:t>To participate in establishing the expected goals and outcomes of care, the type, amount, frequency, and duration of care, and any other factors related to the effectiveness of the plan of care.</w:t>
      </w:r>
    </w:p>
    <w:p w:rsidR="00826BDB" w:rsidRDefault="00826BDB" w:rsidP="00334BF3">
      <w:pPr>
        <w:pStyle w:val="BodyText"/>
        <w:numPr>
          <w:ilvl w:val="1"/>
          <w:numId w:val="13"/>
        </w:numPr>
      </w:pPr>
      <w:r>
        <w:t>To be informed, in advance, of changes to the plan of care.</w:t>
      </w:r>
    </w:p>
    <w:p w:rsidR="00826BDB" w:rsidRDefault="00826BDB" w:rsidP="00334BF3">
      <w:pPr>
        <w:pStyle w:val="BodyText"/>
        <w:numPr>
          <w:ilvl w:val="1"/>
          <w:numId w:val="13"/>
        </w:numPr>
      </w:pPr>
      <w:r>
        <w:t>To receive the services and/or items included in the plan of care.</w:t>
      </w:r>
    </w:p>
    <w:p w:rsidR="00826BDB" w:rsidRDefault="00826BDB" w:rsidP="00334BF3">
      <w:pPr>
        <w:pStyle w:val="BodyText"/>
        <w:numPr>
          <w:ilvl w:val="1"/>
          <w:numId w:val="13"/>
        </w:numPr>
      </w:pPr>
      <w:r>
        <w:t>To see the car</w:t>
      </w:r>
      <w:r w:rsidR="00F405FC">
        <w:t>e</w:t>
      </w:r>
      <w:r>
        <w:t xml:space="preserve"> </w:t>
      </w:r>
      <w:r w:rsidR="00F405FC">
        <w:t>plan</w:t>
      </w:r>
      <w:r>
        <w:t>, including the right to sign after significant changes to the plan of care.</w:t>
      </w:r>
    </w:p>
    <w:p w:rsidR="00F405FC" w:rsidRDefault="00F405FC" w:rsidP="00334BF3">
      <w:pPr>
        <w:pStyle w:val="BodyText"/>
        <w:numPr>
          <w:ilvl w:val="1"/>
          <w:numId w:val="13"/>
        </w:numPr>
      </w:pPr>
      <w:r>
        <w:t>To be informed, in advance, of t</w:t>
      </w:r>
      <w:r w:rsidR="00FB4E4F">
        <w:t>h</w:t>
      </w:r>
      <w:r>
        <w:t>e care to be furnished and the type of care giver or professional that will furnish care.</w:t>
      </w:r>
    </w:p>
    <w:p w:rsidR="00F405FC" w:rsidRDefault="00F405FC" w:rsidP="00334BF3">
      <w:pPr>
        <w:pStyle w:val="BodyText"/>
        <w:numPr>
          <w:ilvl w:val="1"/>
          <w:numId w:val="13"/>
        </w:numPr>
      </w:pPr>
      <w:r>
        <w:t xml:space="preserve">To be informed in advance, by the physician or other </w:t>
      </w:r>
      <w:r w:rsidR="00FB4E4F">
        <w:t>practitioner</w:t>
      </w:r>
      <w:r>
        <w:t xml:space="preserve"> or professional, of the risks and benefits of proposed care, of treatment and treatment alternatives or treatment options and to choose the alternative or option he or she prefers.</w:t>
      </w:r>
    </w:p>
    <w:p w:rsidR="00936A32" w:rsidRDefault="00936A32" w:rsidP="00334BF3">
      <w:pPr>
        <w:pStyle w:val="BodyText"/>
        <w:numPr>
          <w:ilvl w:val="1"/>
          <w:numId w:val="13"/>
        </w:numPr>
      </w:pPr>
      <w:r w:rsidRPr="00655E0D">
        <w:t>To self</w:t>
      </w:r>
      <w:r>
        <w:t>–</w:t>
      </w:r>
      <w:r w:rsidRPr="00655E0D">
        <w:t xml:space="preserve">administer medications if interdisciplinary team has determined this practice </w:t>
      </w:r>
      <w:r>
        <w:t>and clinically appropriate</w:t>
      </w:r>
      <w:r w:rsidRPr="00655E0D">
        <w:t>.</w:t>
      </w:r>
    </w:p>
    <w:p w:rsidR="00207705" w:rsidRPr="00655E0D" w:rsidRDefault="00207705" w:rsidP="00207705">
      <w:pPr>
        <w:pStyle w:val="BodyText"/>
      </w:pPr>
    </w:p>
    <w:p w:rsidR="00936A32" w:rsidRPr="00207705" w:rsidRDefault="00D942C1" w:rsidP="00334BF3">
      <w:pPr>
        <w:pStyle w:val="BodyText"/>
        <w:numPr>
          <w:ilvl w:val="0"/>
          <w:numId w:val="13"/>
        </w:numPr>
        <w:rPr>
          <w:b/>
        </w:rPr>
      </w:pPr>
      <w:r w:rsidRPr="00207705">
        <w:rPr>
          <w:b/>
        </w:rPr>
        <w:t>Respect and Dignity</w:t>
      </w:r>
    </w:p>
    <w:p w:rsidR="00D942C1" w:rsidRPr="00655E0D" w:rsidRDefault="00D942C1" w:rsidP="00334BF3">
      <w:pPr>
        <w:pStyle w:val="BodyText"/>
        <w:numPr>
          <w:ilvl w:val="1"/>
          <w:numId w:val="13"/>
        </w:numPr>
      </w:pPr>
      <w:r w:rsidRPr="00655E0D">
        <w:t>If married, to be assured of privacy during spousal visits.</w:t>
      </w:r>
      <w:r w:rsidR="002427C8">
        <w:t xml:space="preserve"> </w:t>
      </w:r>
      <w:r w:rsidRPr="00655E0D">
        <w:t xml:space="preserve">If both spouses are </w:t>
      </w:r>
      <w:r w:rsidR="00AA484A">
        <w:t>Member</w:t>
      </w:r>
      <w:r w:rsidRPr="00655E0D">
        <w:t xml:space="preserve">s of the </w:t>
      </w:r>
      <w:r>
        <w:t>H</w:t>
      </w:r>
      <w:r w:rsidRPr="00655E0D">
        <w:t>ome, to be permitted to share a room if medically feasible</w:t>
      </w:r>
      <w:r>
        <w:t xml:space="preserve">, </w:t>
      </w:r>
      <w:r w:rsidRPr="00921AA3">
        <w:t>regardless of sexual orientation.</w:t>
      </w:r>
      <w:r w:rsidR="002427C8">
        <w:t xml:space="preserve"> </w:t>
      </w:r>
      <w:r w:rsidRPr="00921AA3">
        <w:t xml:space="preserve">Same-sex spouse of the </w:t>
      </w:r>
      <w:r w:rsidR="00AA484A">
        <w:t>Member</w:t>
      </w:r>
      <w:r w:rsidRPr="00921AA3">
        <w:t xml:space="preserve"> must be afforded treatment equal to an opposite-sex spouse if the marriage was valid where it occurred. The right to share a room with his/her roommate of choice, when practicable, when both </w:t>
      </w:r>
      <w:r w:rsidR="00AA484A">
        <w:t>Member</w:t>
      </w:r>
      <w:r w:rsidRPr="00921AA3">
        <w:t xml:space="preserve">s live in the same nursing care building and both </w:t>
      </w:r>
      <w:r w:rsidR="00AA484A">
        <w:t>Member</w:t>
      </w:r>
      <w:r>
        <w:t>s</w:t>
      </w:r>
      <w:r w:rsidRPr="00921AA3">
        <w:t xml:space="preserve"> consent to the arrangement.</w:t>
      </w:r>
      <w:r>
        <w:t xml:space="preserve"> </w:t>
      </w:r>
      <w:r w:rsidRPr="0033612C">
        <w:rPr>
          <w:u w:val="single"/>
        </w:rPr>
        <w:t>Doesn’t apply to facilities that have only private rooms.</w:t>
      </w:r>
    </w:p>
    <w:p w:rsidR="00D942C1" w:rsidRPr="00655E0D" w:rsidRDefault="00D942C1" w:rsidP="00334BF3">
      <w:pPr>
        <w:pStyle w:val="BodyText"/>
        <w:numPr>
          <w:ilvl w:val="1"/>
          <w:numId w:val="13"/>
        </w:numPr>
      </w:pPr>
      <w:r w:rsidRPr="00655E0D">
        <w:t xml:space="preserve">To retain </w:t>
      </w:r>
      <w:r>
        <w:t xml:space="preserve">and use </w:t>
      </w:r>
      <w:r w:rsidRPr="00655E0D">
        <w:t>personal possessions</w:t>
      </w:r>
      <w:r>
        <w:t>, including furnishings</w:t>
      </w:r>
      <w:r w:rsidRPr="00655E0D">
        <w:t xml:space="preserve"> and clothing as space permits, so long as doing so would not complicate a medical condition or infrin</w:t>
      </w:r>
      <w:r>
        <w:t xml:space="preserve">ge on another </w:t>
      </w:r>
      <w:r w:rsidR="00AA484A">
        <w:t>Member</w:t>
      </w:r>
      <w:r>
        <w:t>’s rights, health or safety.</w:t>
      </w:r>
    </w:p>
    <w:p w:rsidR="00D942C1" w:rsidRDefault="00D942C1" w:rsidP="00334BF3">
      <w:pPr>
        <w:pStyle w:val="BodyText"/>
        <w:numPr>
          <w:ilvl w:val="1"/>
          <w:numId w:val="13"/>
        </w:numPr>
      </w:pPr>
      <w:r w:rsidRPr="00655E0D">
        <w:t xml:space="preserve">To be transferred or discharged </w:t>
      </w:r>
      <w:r>
        <w:t>out of</w:t>
      </w:r>
      <w:r w:rsidR="002427C8">
        <w:t xml:space="preserve"> </w:t>
      </w:r>
      <w:r>
        <w:t xml:space="preserve">the facility </w:t>
      </w:r>
      <w:r w:rsidRPr="00655E0D">
        <w:t xml:space="preserve">only for the </w:t>
      </w:r>
      <w:r w:rsidR="00AA484A">
        <w:t>Member</w:t>
      </w:r>
      <w:r w:rsidRPr="00655E0D">
        <w:t>’s own welfare</w:t>
      </w:r>
      <w:r>
        <w:t xml:space="preserve"> and the </w:t>
      </w:r>
      <w:r w:rsidR="00AA484A">
        <w:t>Member</w:t>
      </w:r>
      <w:r>
        <w:t xml:space="preserve">’s needs cannot be met in the facility, the </w:t>
      </w:r>
      <w:r w:rsidR="00AA484A">
        <w:t>Member</w:t>
      </w:r>
      <w:r>
        <w:t xml:space="preserve">’s health has improved sufficiently so the </w:t>
      </w:r>
      <w:r w:rsidR="00AA484A">
        <w:t>Member</w:t>
      </w:r>
      <w:r>
        <w:t xml:space="preserve"> no longer needs the services provided by the facility,</w:t>
      </w:r>
      <w:r w:rsidRPr="00655E0D">
        <w:t xml:space="preserve">, </w:t>
      </w:r>
      <w:r>
        <w:t xml:space="preserve">the safety of individuals in the facility is endangered due to the clinical or behavioral status of the </w:t>
      </w:r>
      <w:r w:rsidR="00AA484A">
        <w:t>Member</w:t>
      </w:r>
      <w:r>
        <w:t xml:space="preserve">, the health of individuals in the facility would otherwise be endangered, </w:t>
      </w:r>
      <w:r w:rsidRPr="00655E0D">
        <w:t xml:space="preserve">, or for nonpayment (except as </w:t>
      </w:r>
      <w:r w:rsidRPr="00655E0D">
        <w:lastRenderedPageBreak/>
        <w:t xml:space="preserve">prohibited by </w:t>
      </w:r>
      <w:r w:rsidRPr="003B4CBD">
        <w:rPr>
          <w:u w:val="single"/>
        </w:rPr>
        <w:t>Medicaid</w:t>
      </w:r>
      <w:r w:rsidR="00DC75C9">
        <w:t xml:space="preserve">, or the facility ceases to operate. The </w:t>
      </w:r>
      <w:r w:rsidR="00AA484A">
        <w:t>Member</w:t>
      </w:r>
      <w:r w:rsidR="00DC75C9">
        <w:t xml:space="preserve"> and </w:t>
      </w:r>
      <w:r w:rsidR="00AA484A">
        <w:t>Member</w:t>
      </w:r>
      <w:r w:rsidR="00DC75C9">
        <w:t xml:space="preserve"> representative must be given reasonable advance notice of transfer or discharge.</w:t>
      </w:r>
      <w:r w:rsidRPr="00655E0D">
        <w:t xml:space="preserve"> </w:t>
      </w:r>
    </w:p>
    <w:p w:rsidR="00165C24" w:rsidRPr="00655E0D" w:rsidRDefault="00165C24" w:rsidP="00334BF3">
      <w:pPr>
        <w:pStyle w:val="BodyText"/>
        <w:numPr>
          <w:ilvl w:val="1"/>
          <w:numId w:val="13"/>
        </w:numPr>
      </w:pPr>
      <w:r>
        <w:t xml:space="preserve">To receive written notice, including the reason for the change, before the </w:t>
      </w:r>
      <w:r w:rsidR="00AA484A">
        <w:t>Member</w:t>
      </w:r>
      <w:r>
        <w:t>’s room or roommate in the facility is changed.</w:t>
      </w:r>
    </w:p>
    <w:p w:rsidR="00203BBF" w:rsidRPr="00655E0D" w:rsidRDefault="00203BBF" w:rsidP="00334BF3">
      <w:pPr>
        <w:pStyle w:val="BodyText"/>
        <w:numPr>
          <w:ilvl w:val="1"/>
          <w:numId w:val="13"/>
        </w:numPr>
      </w:pPr>
      <w:r w:rsidRPr="00655E0D">
        <w:t xml:space="preserve">To be free from </w:t>
      </w:r>
      <w:r w:rsidRPr="003B4CBD">
        <w:rPr>
          <w:u w:val="single"/>
        </w:rPr>
        <w:t>restraints</w:t>
      </w:r>
      <w:r w:rsidRPr="00655E0D">
        <w:t xml:space="preserve">, both </w:t>
      </w:r>
      <w:r w:rsidRPr="003B4CBD">
        <w:rPr>
          <w:u w:val="single"/>
        </w:rPr>
        <w:t>chemical</w:t>
      </w:r>
      <w:r w:rsidRPr="00655E0D">
        <w:t xml:space="preserve"> and </w:t>
      </w:r>
      <w:r w:rsidRPr="003B4CBD">
        <w:rPr>
          <w:u w:val="single"/>
        </w:rPr>
        <w:t>physical</w:t>
      </w:r>
      <w:r w:rsidRPr="00655E0D">
        <w:t xml:space="preserve">, except </w:t>
      </w:r>
      <w:r>
        <w:t xml:space="preserve">for the least restrictive alternative for the least amount of time </w:t>
      </w:r>
      <w:r w:rsidRPr="00655E0D">
        <w:t xml:space="preserve">as authorized in writing by a doctor for a specified and limited time period or when necessary to protect themselves or other </w:t>
      </w:r>
      <w:r w:rsidR="00AA484A">
        <w:t>Member</w:t>
      </w:r>
      <w:r w:rsidRPr="00655E0D">
        <w:t>s from injury.</w:t>
      </w:r>
      <w:r>
        <w:t xml:space="preserve"> </w:t>
      </w:r>
    </w:p>
    <w:p w:rsidR="00203BBF" w:rsidRPr="00655E0D" w:rsidRDefault="00203BBF" w:rsidP="00334BF3">
      <w:pPr>
        <w:pStyle w:val="BodyText"/>
        <w:numPr>
          <w:ilvl w:val="1"/>
          <w:numId w:val="13"/>
        </w:numPr>
      </w:pPr>
      <w:r w:rsidRPr="00655E0D">
        <w:t>To be free from abuse</w:t>
      </w:r>
      <w:r>
        <w:t>,</w:t>
      </w:r>
      <w:r w:rsidRPr="00655E0D">
        <w:t xml:space="preserve"> </w:t>
      </w:r>
      <w:r>
        <w:t xml:space="preserve">neglect, misappropriation of </w:t>
      </w:r>
      <w:r w:rsidR="00AA484A">
        <w:t>Member</w:t>
      </w:r>
      <w:r>
        <w:t xml:space="preserve"> property, and exploitation.</w:t>
      </w:r>
      <w:r w:rsidR="002427C8">
        <w:t xml:space="preserve"> </w:t>
      </w:r>
      <w:r>
        <w:t>This includes but is not limited to freedom from corporal punishment and involuntary seclusion.</w:t>
      </w:r>
    </w:p>
    <w:p w:rsidR="00A426DE" w:rsidRDefault="00A426DE" w:rsidP="00334BF3">
      <w:pPr>
        <w:pStyle w:val="BodyText"/>
        <w:numPr>
          <w:ilvl w:val="1"/>
          <w:numId w:val="13"/>
        </w:numPr>
      </w:pPr>
      <w:r w:rsidRPr="00655E0D">
        <w:t xml:space="preserve">To reside and receive services in the facility with reasonable accommodation of individual needs and preferences, except when the health or safety of the </w:t>
      </w:r>
      <w:r w:rsidR="00AA484A">
        <w:t>Member</w:t>
      </w:r>
      <w:r w:rsidRPr="00655E0D">
        <w:t xml:space="preserve"> or other </w:t>
      </w:r>
      <w:r w:rsidR="00AA484A">
        <w:t>Member</w:t>
      </w:r>
      <w:r w:rsidRPr="00655E0D">
        <w:t>s would be endangered.</w:t>
      </w:r>
    </w:p>
    <w:p w:rsidR="00D67291" w:rsidRPr="00655E0D" w:rsidRDefault="00D67291" w:rsidP="00D67291">
      <w:pPr>
        <w:pStyle w:val="BodyText"/>
      </w:pPr>
    </w:p>
    <w:p w:rsidR="00655E0D" w:rsidRPr="00655E0D" w:rsidRDefault="00655E0D" w:rsidP="00334BF3">
      <w:pPr>
        <w:pStyle w:val="BodyText"/>
        <w:numPr>
          <w:ilvl w:val="0"/>
          <w:numId w:val="12"/>
        </w:numPr>
        <w:ind w:left="900" w:hanging="540"/>
      </w:pPr>
      <w:r w:rsidRPr="00655E0D">
        <w:t>To receive adequate and appropriate care within the capacity of the facility.</w:t>
      </w:r>
    </w:p>
    <w:p w:rsidR="00655E0D" w:rsidRPr="00655E0D" w:rsidRDefault="00655E0D" w:rsidP="004051B5">
      <w:pPr>
        <w:pStyle w:val="BodyText"/>
        <w:tabs>
          <w:tab w:val="num" w:pos="900"/>
        </w:tabs>
        <w:ind w:left="900" w:hanging="540"/>
      </w:pPr>
    </w:p>
    <w:p w:rsidR="00655E0D" w:rsidRDefault="00655E0D" w:rsidP="00334BF3">
      <w:pPr>
        <w:pStyle w:val="BodyText"/>
        <w:numPr>
          <w:ilvl w:val="0"/>
          <w:numId w:val="12"/>
        </w:numPr>
        <w:ind w:left="900" w:hanging="540"/>
      </w:pPr>
      <w:r w:rsidRPr="00655E0D">
        <w:t xml:space="preserve">The facility management must inform each </w:t>
      </w:r>
      <w:r w:rsidR="00AA484A">
        <w:t>Member</w:t>
      </w:r>
      <w:r w:rsidRPr="00655E0D">
        <w:t xml:space="preserve"> before, or at the time of admission, and periodically during the </w:t>
      </w:r>
      <w:r w:rsidR="00AA484A">
        <w:t>Member</w:t>
      </w:r>
      <w:r w:rsidRPr="00655E0D">
        <w:t xml:space="preserve">’s stay, of services available in the facility and of charges for those services to be billed to the </w:t>
      </w:r>
      <w:r w:rsidR="00AA484A">
        <w:t>Member</w:t>
      </w:r>
      <w:r w:rsidRPr="00655E0D">
        <w:t>.</w:t>
      </w:r>
    </w:p>
    <w:p w:rsidR="00ED0773" w:rsidRDefault="00ED0773" w:rsidP="00334BF3">
      <w:pPr>
        <w:pStyle w:val="ListParagraph"/>
      </w:pPr>
    </w:p>
    <w:p w:rsidR="00655E0D" w:rsidRPr="00655E0D" w:rsidRDefault="00655E0D" w:rsidP="00334BF3">
      <w:pPr>
        <w:pStyle w:val="BodyText"/>
        <w:numPr>
          <w:ilvl w:val="0"/>
          <w:numId w:val="12"/>
        </w:numPr>
        <w:ind w:left="900" w:hanging="540"/>
      </w:pPr>
      <w:r w:rsidRPr="00655E0D">
        <w:t xml:space="preserve">A statement that the </w:t>
      </w:r>
      <w:r w:rsidR="00AA484A">
        <w:t>Member</w:t>
      </w:r>
      <w:r w:rsidRPr="00655E0D">
        <w:t xml:space="preserve"> may file a complaint with the State (agency) concerning </w:t>
      </w:r>
      <w:r w:rsidR="00AA484A">
        <w:t>Member</w:t>
      </w:r>
      <w:r w:rsidRPr="00655E0D">
        <w:t xml:space="preserve"> abuse, neglect, misappropriation of </w:t>
      </w:r>
      <w:r w:rsidR="00AA484A">
        <w:t>Member</w:t>
      </w:r>
      <w:r w:rsidRPr="00655E0D">
        <w:t xml:space="preserve"> property in the facility, </w:t>
      </w:r>
      <w:r w:rsidR="000E0133">
        <w:t xml:space="preserve">exploitation, </w:t>
      </w:r>
      <w:r w:rsidRPr="00655E0D">
        <w:t>and non-compliance with the advance directives requirements.</w:t>
      </w:r>
    </w:p>
    <w:p w:rsidR="00655E0D" w:rsidRPr="00655E0D" w:rsidRDefault="00655E0D" w:rsidP="004051B5">
      <w:pPr>
        <w:pStyle w:val="BodyText"/>
        <w:tabs>
          <w:tab w:val="num" w:pos="900"/>
        </w:tabs>
        <w:ind w:left="900" w:hanging="540"/>
      </w:pPr>
    </w:p>
    <w:p w:rsidR="00655E0D" w:rsidRPr="00655E0D" w:rsidRDefault="00655E0D" w:rsidP="00655E0D">
      <w:pPr>
        <w:pStyle w:val="BodyText"/>
        <w:jc w:val="center"/>
        <w:rPr>
          <w:b/>
          <w:sz w:val="28"/>
          <w:szCs w:val="28"/>
        </w:rPr>
      </w:pPr>
      <w:r w:rsidRPr="00655E0D">
        <w:rPr>
          <w:b/>
          <w:sz w:val="28"/>
          <w:szCs w:val="28"/>
        </w:rPr>
        <w:t>RESPONSIBILITIES OF NURSING HOME MEMBERS</w:t>
      </w:r>
    </w:p>
    <w:p w:rsidR="00655E0D" w:rsidRPr="00655E0D" w:rsidRDefault="00655E0D" w:rsidP="00655E0D">
      <w:pPr>
        <w:pStyle w:val="BodyText"/>
      </w:pPr>
    </w:p>
    <w:p w:rsidR="00655E0D" w:rsidRPr="00655E0D" w:rsidRDefault="00655E0D" w:rsidP="00655E0D">
      <w:pPr>
        <w:pStyle w:val="BodyText"/>
      </w:pPr>
      <w:r w:rsidRPr="00655E0D">
        <w:t xml:space="preserve">The Wisconsin Veterans Home requires each </w:t>
      </w:r>
      <w:r w:rsidR="00AA484A">
        <w:t>Member</w:t>
      </w:r>
      <w:r w:rsidRPr="00655E0D">
        <w:t xml:space="preserve">, or his or her </w:t>
      </w:r>
      <w:r w:rsidR="000E0133" w:rsidRPr="00655E0D">
        <w:t>legal</w:t>
      </w:r>
      <w:r w:rsidR="000E0133">
        <w:t xml:space="preserve"> </w:t>
      </w:r>
      <w:r w:rsidR="00B15337">
        <w:t>representative,</w:t>
      </w:r>
      <w:r w:rsidRPr="00655E0D">
        <w:t xml:space="preserve"> to assume the following responsibilities:</w:t>
      </w:r>
    </w:p>
    <w:p w:rsidR="00655E0D" w:rsidRPr="00655E0D" w:rsidRDefault="00655E0D" w:rsidP="00655E0D">
      <w:pPr>
        <w:pStyle w:val="BodyText"/>
      </w:pPr>
    </w:p>
    <w:p w:rsidR="00655E0D" w:rsidRPr="00655E0D" w:rsidRDefault="00655E0D" w:rsidP="004051B5">
      <w:pPr>
        <w:pStyle w:val="BodyText"/>
        <w:numPr>
          <w:ilvl w:val="0"/>
          <w:numId w:val="10"/>
        </w:numPr>
        <w:tabs>
          <w:tab w:val="clear" w:pos="720"/>
          <w:tab w:val="num" w:pos="900"/>
        </w:tabs>
        <w:ind w:left="900" w:hanging="540"/>
      </w:pPr>
      <w:r w:rsidRPr="00655E0D">
        <w:t>Members have the responsibility to provide, to the best of their knowledge and ability, complete information about all matters relating to their health.</w:t>
      </w:r>
    </w:p>
    <w:p w:rsidR="00655E0D" w:rsidRPr="00655E0D" w:rsidRDefault="00655E0D" w:rsidP="004051B5">
      <w:pPr>
        <w:pStyle w:val="BodyText"/>
        <w:tabs>
          <w:tab w:val="num" w:pos="900"/>
        </w:tabs>
        <w:ind w:left="900" w:hanging="540"/>
      </w:pPr>
    </w:p>
    <w:p w:rsidR="00655E0D" w:rsidRPr="00655E0D" w:rsidRDefault="00655E0D" w:rsidP="004051B5">
      <w:pPr>
        <w:pStyle w:val="BodyText"/>
        <w:numPr>
          <w:ilvl w:val="0"/>
          <w:numId w:val="10"/>
        </w:numPr>
        <w:tabs>
          <w:tab w:val="clear" w:pos="720"/>
          <w:tab w:val="num" w:pos="900"/>
        </w:tabs>
        <w:ind w:left="900" w:hanging="540"/>
      </w:pPr>
      <w:r w:rsidRPr="00655E0D">
        <w:t>Members have the responsibility to report changes in their condition to the Wisconsin Veterans Home.</w:t>
      </w:r>
    </w:p>
    <w:p w:rsidR="00655E0D" w:rsidRPr="00655E0D" w:rsidRDefault="00655E0D" w:rsidP="004051B5">
      <w:pPr>
        <w:pStyle w:val="BodyText"/>
        <w:tabs>
          <w:tab w:val="num" w:pos="900"/>
        </w:tabs>
        <w:ind w:left="900" w:hanging="540"/>
      </w:pPr>
    </w:p>
    <w:p w:rsidR="00655E0D" w:rsidRPr="00655E0D" w:rsidRDefault="00655E0D" w:rsidP="004051B5">
      <w:pPr>
        <w:pStyle w:val="BodyText"/>
        <w:numPr>
          <w:ilvl w:val="0"/>
          <w:numId w:val="10"/>
        </w:numPr>
        <w:tabs>
          <w:tab w:val="clear" w:pos="720"/>
          <w:tab w:val="num" w:pos="900"/>
        </w:tabs>
        <w:ind w:left="900" w:hanging="540"/>
      </w:pPr>
      <w:r w:rsidRPr="00655E0D">
        <w:t>Members have the responsibility to let the Wisconsin Veterans Home know if they do not understand treatment programs or the Wisconsin Veterans Home’s programs or policies.</w:t>
      </w:r>
    </w:p>
    <w:p w:rsidR="00655E0D" w:rsidRPr="00655E0D" w:rsidRDefault="00655E0D" w:rsidP="004051B5">
      <w:pPr>
        <w:pStyle w:val="BodyText"/>
        <w:tabs>
          <w:tab w:val="num" w:pos="900"/>
        </w:tabs>
        <w:ind w:left="900" w:hanging="540"/>
      </w:pPr>
    </w:p>
    <w:p w:rsidR="00655E0D" w:rsidRPr="00655E0D" w:rsidRDefault="00655E0D" w:rsidP="004051B5">
      <w:pPr>
        <w:pStyle w:val="BodyText"/>
        <w:numPr>
          <w:ilvl w:val="0"/>
          <w:numId w:val="10"/>
        </w:numPr>
        <w:tabs>
          <w:tab w:val="clear" w:pos="720"/>
          <w:tab w:val="num" w:pos="900"/>
        </w:tabs>
        <w:ind w:left="900" w:hanging="540"/>
      </w:pPr>
      <w:r w:rsidRPr="00655E0D">
        <w:t>Members have the responsibility to follow instructions provided by the Wisconsin Veterans Home or by any health care provider caring for them at the Wisconsin Veterans Home.</w:t>
      </w:r>
      <w:r w:rsidR="002427C8">
        <w:t xml:space="preserve"> </w:t>
      </w:r>
      <w:r w:rsidRPr="00655E0D">
        <w:t xml:space="preserve">This includes following instructions of nurses and other health care personnel as they carry out the </w:t>
      </w:r>
      <w:r w:rsidR="00AA484A">
        <w:t>Member</w:t>
      </w:r>
      <w:r w:rsidRPr="00655E0D">
        <w:t>’s care plan and physician orders, and as they enforce the applicable rules and regulations of the Home.</w:t>
      </w:r>
    </w:p>
    <w:p w:rsidR="00655E0D" w:rsidRPr="00655E0D" w:rsidRDefault="00655E0D" w:rsidP="004051B5">
      <w:pPr>
        <w:pStyle w:val="BodyText"/>
        <w:tabs>
          <w:tab w:val="num" w:pos="900"/>
        </w:tabs>
        <w:ind w:left="900" w:hanging="540"/>
      </w:pPr>
    </w:p>
    <w:p w:rsidR="00655E0D" w:rsidRPr="00655E0D" w:rsidRDefault="00655E0D" w:rsidP="004051B5">
      <w:pPr>
        <w:pStyle w:val="BodyText"/>
        <w:numPr>
          <w:ilvl w:val="0"/>
          <w:numId w:val="10"/>
        </w:numPr>
        <w:tabs>
          <w:tab w:val="clear" w:pos="720"/>
          <w:tab w:val="num" w:pos="900"/>
        </w:tabs>
        <w:ind w:left="900" w:hanging="540"/>
      </w:pPr>
      <w:r w:rsidRPr="00655E0D">
        <w:t>Members assume responsibility for their actions if care is refused or if physician instructions or that of other health care providers is not followed.</w:t>
      </w:r>
    </w:p>
    <w:p w:rsidR="00655E0D" w:rsidRPr="00655E0D" w:rsidRDefault="00655E0D" w:rsidP="004051B5">
      <w:pPr>
        <w:pStyle w:val="BodyText"/>
        <w:tabs>
          <w:tab w:val="num" w:pos="900"/>
        </w:tabs>
        <w:ind w:left="900" w:hanging="540"/>
      </w:pPr>
    </w:p>
    <w:p w:rsidR="00655E0D" w:rsidRPr="00655E0D" w:rsidRDefault="00655E0D" w:rsidP="004051B5">
      <w:pPr>
        <w:pStyle w:val="BodyText"/>
        <w:numPr>
          <w:ilvl w:val="0"/>
          <w:numId w:val="10"/>
        </w:numPr>
        <w:tabs>
          <w:tab w:val="clear" w:pos="720"/>
          <w:tab w:val="num" w:pos="900"/>
        </w:tabs>
        <w:ind w:left="900" w:hanging="540"/>
      </w:pPr>
      <w:r w:rsidRPr="00655E0D">
        <w:t xml:space="preserve">Members have the responsibility to follow Wisconsin Veterans Home rules and regulations regarding </w:t>
      </w:r>
      <w:r w:rsidR="00AA484A">
        <w:t>Member</w:t>
      </w:r>
      <w:r w:rsidR="00B15337" w:rsidRPr="00655E0D">
        <w:t xml:space="preserve"> </w:t>
      </w:r>
      <w:r w:rsidRPr="00655E0D">
        <w:t>care and conduct.</w:t>
      </w:r>
    </w:p>
    <w:p w:rsidR="00655E0D" w:rsidRPr="00655E0D" w:rsidRDefault="00655E0D" w:rsidP="004051B5">
      <w:pPr>
        <w:pStyle w:val="BodyText"/>
        <w:tabs>
          <w:tab w:val="num" w:pos="900"/>
        </w:tabs>
        <w:ind w:left="900" w:hanging="540"/>
      </w:pPr>
    </w:p>
    <w:p w:rsidR="00655E0D" w:rsidRPr="00655E0D" w:rsidRDefault="00655E0D" w:rsidP="004051B5">
      <w:pPr>
        <w:pStyle w:val="BodyText"/>
        <w:numPr>
          <w:ilvl w:val="0"/>
          <w:numId w:val="10"/>
        </w:numPr>
        <w:tabs>
          <w:tab w:val="clear" w:pos="720"/>
          <w:tab w:val="num" w:pos="900"/>
        </w:tabs>
        <w:ind w:left="900" w:hanging="540"/>
      </w:pPr>
      <w:r w:rsidRPr="00655E0D">
        <w:t xml:space="preserve">Members have the responsibility for being considerate of the rights and dignity of other </w:t>
      </w:r>
      <w:r w:rsidR="00AA484A">
        <w:t>Member</w:t>
      </w:r>
      <w:r w:rsidRPr="00655E0D">
        <w:t>s</w:t>
      </w:r>
      <w:r w:rsidR="00B15337">
        <w:t>,</w:t>
      </w:r>
      <w:r w:rsidRPr="00655E0D">
        <w:t xml:space="preserve"> their visitors and the Wisconsin Veterans Home’s personnel.</w:t>
      </w:r>
    </w:p>
    <w:p w:rsidR="00655E0D" w:rsidRPr="00655E0D" w:rsidRDefault="00655E0D" w:rsidP="004051B5">
      <w:pPr>
        <w:pStyle w:val="BodyText"/>
        <w:tabs>
          <w:tab w:val="num" w:pos="900"/>
        </w:tabs>
        <w:ind w:left="900" w:hanging="540"/>
      </w:pPr>
    </w:p>
    <w:p w:rsidR="00461DE1" w:rsidRPr="00655E0D" w:rsidRDefault="00655E0D" w:rsidP="00AE6BB2">
      <w:pPr>
        <w:pStyle w:val="BodyText"/>
        <w:numPr>
          <w:ilvl w:val="0"/>
          <w:numId w:val="10"/>
        </w:numPr>
        <w:tabs>
          <w:tab w:val="clear" w:pos="720"/>
          <w:tab w:val="num" w:pos="900"/>
        </w:tabs>
        <w:ind w:left="900" w:hanging="540"/>
      </w:pPr>
      <w:r w:rsidRPr="00655E0D">
        <w:t xml:space="preserve">Each </w:t>
      </w:r>
      <w:r w:rsidR="00AA484A">
        <w:t>Member</w:t>
      </w:r>
      <w:r w:rsidRPr="00655E0D">
        <w:t xml:space="preserve"> is responsible for being respectful of the personal property of other </w:t>
      </w:r>
      <w:r w:rsidR="00AA484A">
        <w:t>Member</w:t>
      </w:r>
      <w:r w:rsidRPr="00655E0D">
        <w:t>s, of the staff, and of the Wisconsin Veterans Home.</w:t>
      </w:r>
    </w:p>
    <w:p w:rsidR="00B15337" w:rsidRDefault="00B15337" w:rsidP="00461DE1">
      <w:pPr>
        <w:pStyle w:val="BodyText"/>
      </w:pPr>
    </w:p>
    <w:p w:rsidR="00461DE1" w:rsidRDefault="00ED0773" w:rsidP="00461DE1">
      <w:pPr>
        <w:pStyle w:val="BodyText"/>
      </w:pPr>
      <w:r>
        <w:t xml:space="preserve">A </w:t>
      </w:r>
      <w:r w:rsidR="00AA484A">
        <w:t>Member</w:t>
      </w:r>
      <w:r>
        <w:t xml:space="preserve"> may file a complaint with the State Survey Agency concerning any suspected violation of state or federal nursing facility regulations, including but not limited to resident abuse, neglect, exploitation, misappropriation of </w:t>
      </w:r>
      <w:r w:rsidR="00AA484A">
        <w:t>Member</w:t>
      </w:r>
      <w:r>
        <w:t xml:space="preserve"> property in the facility, non-compliance with the advance directions </w:t>
      </w:r>
      <w:r w:rsidR="00207705">
        <w:t>requirements</w:t>
      </w:r>
      <w:r>
        <w:t xml:space="preserve"> and requests for information regarding returning to the community These </w:t>
      </w:r>
      <w:r w:rsidR="00461DE1">
        <w:t xml:space="preserve">may be directed to: </w:t>
      </w:r>
    </w:p>
    <w:p w:rsidR="00C820BF" w:rsidRDefault="00C820BF" w:rsidP="00461DE1">
      <w:pPr>
        <w:pStyle w:val="BodyText"/>
      </w:pPr>
    </w:p>
    <w:p w:rsidR="00D30DE9" w:rsidRDefault="00D30DE9" w:rsidP="00461DE1">
      <w:pPr>
        <w:pStyle w:val="BodyText"/>
        <w:rPr>
          <w:b/>
          <w:u w:val="single"/>
        </w:rPr>
        <w:sectPr w:rsidR="00D30DE9" w:rsidSect="00334BF3">
          <w:headerReference w:type="even" r:id="rId10"/>
          <w:headerReference w:type="default" r:id="rId11"/>
          <w:footerReference w:type="even" r:id="rId12"/>
          <w:footerReference w:type="default" r:id="rId13"/>
          <w:headerReference w:type="first" r:id="rId14"/>
          <w:footerReference w:type="first" r:id="rId15"/>
          <w:pgSz w:w="12240" w:h="15840" w:code="1"/>
          <w:pgMar w:top="360" w:right="720" w:bottom="720" w:left="720" w:header="360" w:footer="360" w:gutter="0"/>
          <w:cols w:space="720"/>
          <w:titlePg/>
          <w:docGrid w:linePitch="272"/>
        </w:sectPr>
      </w:pPr>
    </w:p>
    <w:p w:rsidR="00EE25DC" w:rsidRPr="00D21AB5" w:rsidRDefault="00EE25DC">
      <w:pPr>
        <w:pStyle w:val="BodyText"/>
        <w:rPr>
          <w:b/>
          <w:szCs w:val="24"/>
          <w:u w:val="single"/>
        </w:rPr>
      </w:pPr>
      <w:r w:rsidRPr="00D21AB5">
        <w:rPr>
          <w:b/>
          <w:szCs w:val="24"/>
          <w:u w:val="single"/>
        </w:rPr>
        <w:lastRenderedPageBreak/>
        <w:t>Chippewa Falls</w:t>
      </w:r>
    </w:p>
    <w:p w:rsidR="00D30DE9" w:rsidRPr="006E7B02" w:rsidRDefault="00D30DE9" w:rsidP="00EE25DC">
      <w:pPr>
        <w:pStyle w:val="BodyText"/>
        <w:rPr>
          <w:szCs w:val="24"/>
        </w:rPr>
        <w:sectPr w:rsidR="00D30DE9" w:rsidRPr="006E7B02" w:rsidSect="00334BF3">
          <w:type w:val="continuous"/>
          <w:pgSz w:w="12240" w:h="15840" w:code="1"/>
          <w:pgMar w:top="360" w:right="720" w:bottom="720" w:left="720" w:header="360" w:footer="360" w:gutter="0"/>
          <w:cols w:space="720"/>
          <w:titlePg/>
        </w:sectPr>
      </w:pPr>
    </w:p>
    <w:p w:rsidR="00EE25DC" w:rsidRPr="006E7B02" w:rsidRDefault="00EE25DC" w:rsidP="00EE25DC">
      <w:pPr>
        <w:pStyle w:val="BodyText"/>
        <w:rPr>
          <w:szCs w:val="24"/>
        </w:rPr>
      </w:pPr>
    </w:p>
    <w:p w:rsidR="00B50143" w:rsidRPr="00B33E3B" w:rsidRDefault="00B50143" w:rsidP="00B50143">
      <w:pPr>
        <w:pStyle w:val="BodyText"/>
        <w:rPr>
          <w:b/>
          <w:szCs w:val="24"/>
        </w:rPr>
      </w:pPr>
      <w:r w:rsidRPr="00B33E3B">
        <w:rPr>
          <w:b/>
          <w:szCs w:val="24"/>
        </w:rPr>
        <w:t>Brandie Hanson</w:t>
      </w:r>
    </w:p>
    <w:p w:rsidR="00B50143" w:rsidRPr="009F5D70" w:rsidRDefault="00B50143" w:rsidP="00B50143">
      <w:pPr>
        <w:pStyle w:val="BodyText"/>
        <w:rPr>
          <w:szCs w:val="24"/>
        </w:rPr>
      </w:pPr>
      <w:r w:rsidRPr="00B33E3B">
        <w:rPr>
          <w:b/>
          <w:szCs w:val="24"/>
        </w:rPr>
        <w:t xml:space="preserve">Veteran </w:t>
      </w:r>
      <w:r w:rsidRPr="00B33E3B">
        <w:rPr>
          <w:b/>
        </w:rPr>
        <w:t>Ombudsman Services Specialist</w:t>
      </w:r>
    </w:p>
    <w:p w:rsidR="00EE25DC" w:rsidRPr="00ED0773" w:rsidRDefault="00EE25DC" w:rsidP="00EE25DC">
      <w:pPr>
        <w:pStyle w:val="BodyText"/>
        <w:rPr>
          <w:szCs w:val="24"/>
        </w:rPr>
      </w:pPr>
      <w:r w:rsidRPr="00ED0773">
        <w:rPr>
          <w:szCs w:val="24"/>
        </w:rPr>
        <w:t>State Nursing Home Ombudsman</w:t>
      </w:r>
      <w:r w:rsidR="00B50143">
        <w:rPr>
          <w:szCs w:val="24"/>
        </w:rPr>
        <w:t xml:space="preserve"> Program</w:t>
      </w:r>
      <w:r w:rsidRPr="00ED0773">
        <w:rPr>
          <w:szCs w:val="24"/>
        </w:rPr>
        <w:t xml:space="preserve"> </w:t>
      </w:r>
    </w:p>
    <w:p w:rsidR="00EE25DC" w:rsidRPr="00ED0773" w:rsidRDefault="00EE25DC" w:rsidP="00EE25DC">
      <w:pPr>
        <w:pStyle w:val="BodyText"/>
        <w:rPr>
          <w:szCs w:val="24"/>
        </w:rPr>
      </w:pPr>
      <w:r w:rsidRPr="00ED0773">
        <w:rPr>
          <w:szCs w:val="24"/>
        </w:rPr>
        <w:t>1402 Pankratz Street, Suite 111</w:t>
      </w:r>
    </w:p>
    <w:p w:rsidR="00EE25DC" w:rsidRPr="00ED0773" w:rsidRDefault="00EE25DC" w:rsidP="00EE25DC">
      <w:pPr>
        <w:pStyle w:val="BodyText"/>
        <w:rPr>
          <w:szCs w:val="24"/>
        </w:rPr>
      </w:pPr>
      <w:r w:rsidRPr="00ED0773">
        <w:rPr>
          <w:szCs w:val="24"/>
        </w:rPr>
        <w:t>Madison, WI</w:t>
      </w:r>
      <w:r w:rsidR="002427C8">
        <w:rPr>
          <w:szCs w:val="24"/>
        </w:rPr>
        <w:t xml:space="preserve"> </w:t>
      </w:r>
      <w:r w:rsidRPr="00ED0773">
        <w:rPr>
          <w:szCs w:val="24"/>
        </w:rPr>
        <w:t>53704-4001</w:t>
      </w:r>
    </w:p>
    <w:p w:rsidR="00B50143" w:rsidRPr="009F5D70" w:rsidRDefault="00B50143" w:rsidP="00B50143">
      <w:pPr>
        <w:pStyle w:val="BodyText"/>
        <w:rPr>
          <w:szCs w:val="24"/>
        </w:rPr>
      </w:pPr>
      <w:r>
        <w:rPr>
          <w:szCs w:val="24"/>
        </w:rPr>
        <w:t xml:space="preserve">Direct </w:t>
      </w:r>
      <w:r w:rsidRPr="009F5D70">
        <w:rPr>
          <w:szCs w:val="24"/>
        </w:rPr>
        <w:t>Telephone:</w:t>
      </w:r>
      <w:r>
        <w:rPr>
          <w:szCs w:val="24"/>
        </w:rPr>
        <w:t xml:space="preserve"> </w:t>
      </w:r>
      <w:r w:rsidRPr="009F5D70">
        <w:rPr>
          <w:szCs w:val="24"/>
        </w:rPr>
        <w:t>(920)</w:t>
      </w:r>
      <w:r>
        <w:rPr>
          <w:szCs w:val="24"/>
        </w:rPr>
        <w:t xml:space="preserve"> </w:t>
      </w:r>
      <w:r w:rsidRPr="009F5D70">
        <w:rPr>
          <w:szCs w:val="24"/>
        </w:rPr>
        <w:t>945-1030</w:t>
      </w:r>
    </w:p>
    <w:p w:rsidR="00EE25DC" w:rsidRPr="00ED0773" w:rsidRDefault="00B50143" w:rsidP="00EE25DC">
      <w:pPr>
        <w:pStyle w:val="BodyText"/>
        <w:rPr>
          <w:szCs w:val="24"/>
        </w:rPr>
      </w:pPr>
      <w:r>
        <w:rPr>
          <w:szCs w:val="24"/>
        </w:rPr>
        <w:t xml:space="preserve">Help Line Telephone: </w:t>
      </w:r>
      <w:r w:rsidR="00EE25DC" w:rsidRPr="00ED0773">
        <w:rPr>
          <w:szCs w:val="24"/>
        </w:rPr>
        <w:t>1-800-815-0015</w:t>
      </w:r>
    </w:p>
    <w:p w:rsidR="00B50143" w:rsidRPr="00D21AB5" w:rsidRDefault="00B50143" w:rsidP="00B50143">
      <w:pPr>
        <w:pStyle w:val="BodyText"/>
        <w:rPr>
          <w:szCs w:val="24"/>
        </w:rPr>
      </w:pPr>
      <w:r>
        <w:rPr>
          <w:szCs w:val="24"/>
        </w:rPr>
        <w:t xml:space="preserve">Direct </w:t>
      </w:r>
      <w:r w:rsidRPr="009F5D70">
        <w:rPr>
          <w:szCs w:val="24"/>
        </w:rPr>
        <w:t>Email:</w:t>
      </w:r>
      <w:r w:rsidR="002427C8">
        <w:rPr>
          <w:szCs w:val="24"/>
        </w:rPr>
        <w:t xml:space="preserve"> </w:t>
      </w:r>
      <w:hyperlink r:id="rId16" w:history="1">
        <w:r w:rsidRPr="00D21AB5">
          <w:rPr>
            <w:rStyle w:val="Hyperlink"/>
            <w:szCs w:val="24"/>
          </w:rPr>
          <w:t>Brandie.Hanson@wisconsin.gov</w:t>
        </w:r>
      </w:hyperlink>
    </w:p>
    <w:p w:rsidR="00EE25DC" w:rsidRPr="00D21AB5" w:rsidRDefault="00B50143" w:rsidP="00EE25DC">
      <w:pPr>
        <w:pStyle w:val="BodyText"/>
        <w:rPr>
          <w:szCs w:val="24"/>
        </w:rPr>
      </w:pPr>
      <w:r>
        <w:rPr>
          <w:szCs w:val="24"/>
        </w:rPr>
        <w:t xml:space="preserve">General </w:t>
      </w:r>
      <w:r w:rsidR="00EE25DC" w:rsidRPr="00ED0773">
        <w:rPr>
          <w:szCs w:val="24"/>
        </w:rPr>
        <w:t xml:space="preserve">Email: </w:t>
      </w:r>
      <w:hyperlink r:id="rId17" w:history="1">
        <w:r w:rsidR="00EE25DC" w:rsidRPr="00D21AB5">
          <w:rPr>
            <w:rStyle w:val="Hyperlink"/>
            <w:szCs w:val="24"/>
          </w:rPr>
          <w:t>BOALTC@Wisconsin.Gov</w:t>
        </w:r>
      </w:hyperlink>
    </w:p>
    <w:p w:rsidR="00EE25DC" w:rsidRPr="00ED0773" w:rsidRDefault="00EE25DC" w:rsidP="00461DE1">
      <w:pPr>
        <w:pStyle w:val="BodyText"/>
        <w:rPr>
          <w:b/>
          <w:szCs w:val="24"/>
          <w:u w:val="single"/>
        </w:rPr>
      </w:pPr>
    </w:p>
    <w:p w:rsidR="004D613B" w:rsidRPr="00E02893" w:rsidRDefault="004D613B" w:rsidP="004D613B">
      <w:pPr>
        <w:pStyle w:val="BodyText"/>
        <w:rPr>
          <w:b/>
          <w:szCs w:val="24"/>
        </w:rPr>
      </w:pPr>
      <w:r w:rsidRPr="00B33E3B">
        <w:rPr>
          <w:b/>
          <w:sz w:val="22"/>
          <w:szCs w:val="24"/>
        </w:rPr>
        <w:t>Wisconsin Bureau of Nursing Home Resident Care</w:t>
      </w:r>
    </w:p>
    <w:p w:rsidR="00EE25DC" w:rsidRPr="00ED0773" w:rsidRDefault="00EE25DC" w:rsidP="00EE25DC">
      <w:pPr>
        <w:pStyle w:val="BodyText"/>
        <w:rPr>
          <w:szCs w:val="24"/>
        </w:rPr>
      </w:pPr>
      <w:r w:rsidRPr="00ED0773">
        <w:rPr>
          <w:szCs w:val="24"/>
        </w:rPr>
        <w:t>Western Regional Office</w:t>
      </w:r>
    </w:p>
    <w:p w:rsidR="00EE25DC" w:rsidRPr="00443815" w:rsidRDefault="00EE25DC" w:rsidP="00EE25DC">
      <w:pPr>
        <w:pStyle w:val="BodyText"/>
        <w:rPr>
          <w:szCs w:val="24"/>
        </w:rPr>
      </w:pPr>
      <w:r w:rsidRPr="00CC7A42">
        <w:rPr>
          <w:szCs w:val="24"/>
        </w:rPr>
        <w:t>610 Gibson St., Suite 1</w:t>
      </w:r>
    </w:p>
    <w:p w:rsidR="00EE25DC" w:rsidRPr="00443815" w:rsidRDefault="00EE25DC" w:rsidP="00EE25DC">
      <w:pPr>
        <w:pStyle w:val="BodyText"/>
        <w:rPr>
          <w:szCs w:val="24"/>
        </w:rPr>
      </w:pPr>
      <w:r w:rsidRPr="00443815">
        <w:rPr>
          <w:szCs w:val="24"/>
        </w:rPr>
        <w:t>Eau Claire, WI 54701</w:t>
      </w:r>
    </w:p>
    <w:p w:rsidR="00EE25DC" w:rsidRPr="00443815" w:rsidRDefault="00EE25DC" w:rsidP="00EE25DC">
      <w:pPr>
        <w:pStyle w:val="BodyText"/>
        <w:rPr>
          <w:szCs w:val="24"/>
        </w:rPr>
      </w:pPr>
      <w:r w:rsidRPr="00443815">
        <w:rPr>
          <w:szCs w:val="24"/>
        </w:rPr>
        <w:t>Telephone:</w:t>
      </w:r>
      <w:r w:rsidR="002427C8">
        <w:rPr>
          <w:szCs w:val="24"/>
        </w:rPr>
        <w:t xml:space="preserve"> </w:t>
      </w:r>
      <w:r w:rsidRPr="00443815">
        <w:rPr>
          <w:szCs w:val="24"/>
        </w:rPr>
        <w:t>(715) 836-4752</w:t>
      </w:r>
    </w:p>
    <w:p w:rsidR="00EE25DC" w:rsidRDefault="00EE25DC" w:rsidP="00EE25DC">
      <w:pPr>
        <w:pStyle w:val="BodyText"/>
        <w:rPr>
          <w:sz w:val="22"/>
          <w:szCs w:val="24"/>
        </w:rPr>
      </w:pPr>
      <w:r w:rsidRPr="00443815">
        <w:rPr>
          <w:szCs w:val="24"/>
        </w:rPr>
        <w:t xml:space="preserve">Email: </w:t>
      </w:r>
      <w:hyperlink r:id="rId18" w:history="1">
        <w:r w:rsidR="00D67291" w:rsidRPr="008539EC">
          <w:rPr>
            <w:rStyle w:val="Hyperlink"/>
            <w:sz w:val="22"/>
            <w:szCs w:val="24"/>
          </w:rPr>
          <w:t>DHSDQABNHRCWRO@DHS.Wisconsin.gov</w:t>
        </w:r>
      </w:hyperlink>
    </w:p>
    <w:p w:rsidR="00EE25DC" w:rsidRPr="00ED0773" w:rsidRDefault="00EE25DC" w:rsidP="00EE25DC">
      <w:pPr>
        <w:pStyle w:val="BodyText"/>
        <w:rPr>
          <w:szCs w:val="24"/>
        </w:rPr>
      </w:pPr>
    </w:p>
    <w:p w:rsidR="00EE25DC" w:rsidRPr="00E02893" w:rsidRDefault="00EE25DC" w:rsidP="00EE25DC">
      <w:pPr>
        <w:pStyle w:val="BodyText"/>
        <w:rPr>
          <w:b/>
          <w:szCs w:val="24"/>
        </w:rPr>
      </w:pPr>
      <w:r w:rsidRPr="00E02893">
        <w:rPr>
          <w:b/>
          <w:szCs w:val="24"/>
        </w:rPr>
        <w:t>Wisconsin Medical Examining Board</w:t>
      </w:r>
    </w:p>
    <w:p w:rsidR="00EE25DC" w:rsidRPr="00ED0773" w:rsidRDefault="00EE25DC" w:rsidP="00EE25DC">
      <w:pPr>
        <w:pStyle w:val="BodyText"/>
        <w:rPr>
          <w:szCs w:val="24"/>
        </w:rPr>
      </w:pPr>
      <w:r w:rsidRPr="00ED0773">
        <w:rPr>
          <w:szCs w:val="24"/>
        </w:rPr>
        <w:t>Department of Safety &amp; Professional Services</w:t>
      </w:r>
    </w:p>
    <w:p w:rsidR="00EE25DC" w:rsidRPr="00443815" w:rsidRDefault="00EE25DC" w:rsidP="00EE25DC">
      <w:pPr>
        <w:pStyle w:val="BodyText"/>
        <w:rPr>
          <w:szCs w:val="24"/>
        </w:rPr>
      </w:pPr>
      <w:r w:rsidRPr="00CC7A42">
        <w:rPr>
          <w:szCs w:val="24"/>
        </w:rPr>
        <w:t>1400 East Washington Ave.</w:t>
      </w:r>
    </w:p>
    <w:p w:rsidR="00EE25DC" w:rsidRPr="00443815" w:rsidRDefault="00EE25DC" w:rsidP="00EE25DC">
      <w:pPr>
        <w:pStyle w:val="BodyText"/>
        <w:rPr>
          <w:szCs w:val="24"/>
        </w:rPr>
      </w:pPr>
      <w:r w:rsidRPr="00443815">
        <w:rPr>
          <w:szCs w:val="24"/>
        </w:rPr>
        <w:t>P.O. Box 7190</w:t>
      </w:r>
    </w:p>
    <w:p w:rsidR="00EE25DC" w:rsidRPr="00443815" w:rsidRDefault="00EE25DC" w:rsidP="00EE25DC">
      <w:pPr>
        <w:pStyle w:val="BodyText"/>
        <w:rPr>
          <w:szCs w:val="24"/>
        </w:rPr>
      </w:pPr>
      <w:r w:rsidRPr="00443815">
        <w:rPr>
          <w:szCs w:val="24"/>
        </w:rPr>
        <w:t>Madison, WI</w:t>
      </w:r>
      <w:r w:rsidR="002427C8">
        <w:rPr>
          <w:szCs w:val="24"/>
        </w:rPr>
        <w:t xml:space="preserve"> </w:t>
      </w:r>
      <w:r w:rsidRPr="00443815">
        <w:rPr>
          <w:szCs w:val="24"/>
        </w:rPr>
        <w:t>53707-7190</w:t>
      </w:r>
    </w:p>
    <w:p w:rsidR="00EE25DC" w:rsidRPr="00443815" w:rsidRDefault="00EE25DC" w:rsidP="00EE25DC">
      <w:pPr>
        <w:pStyle w:val="BodyText"/>
        <w:rPr>
          <w:szCs w:val="24"/>
        </w:rPr>
      </w:pPr>
      <w:r w:rsidRPr="00443815">
        <w:rPr>
          <w:szCs w:val="24"/>
        </w:rPr>
        <w:t>Telephone:</w:t>
      </w:r>
      <w:r w:rsidR="002427C8">
        <w:rPr>
          <w:szCs w:val="24"/>
        </w:rPr>
        <w:t xml:space="preserve"> </w:t>
      </w:r>
      <w:r w:rsidRPr="00443815">
        <w:rPr>
          <w:szCs w:val="24"/>
        </w:rPr>
        <w:t>(608) 266-2112</w:t>
      </w:r>
    </w:p>
    <w:p w:rsidR="00EE25DC" w:rsidRPr="00D21AB5" w:rsidRDefault="00A92FB7" w:rsidP="00EE25DC">
      <w:pPr>
        <w:pStyle w:val="BodyText"/>
        <w:rPr>
          <w:szCs w:val="24"/>
        </w:rPr>
      </w:pPr>
      <w:hyperlink r:id="rId19" w:history="1">
        <w:r w:rsidR="00EE25DC" w:rsidRPr="00D21AB5">
          <w:rPr>
            <w:rStyle w:val="Hyperlink"/>
            <w:szCs w:val="24"/>
          </w:rPr>
          <w:t>http://dsps.wi.gov/Complaints-and-In</w:t>
        </w:r>
        <w:r w:rsidR="00EE25DC" w:rsidRPr="00ED0773">
          <w:rPr>
            <w:rStyle w:val="Hyperlink"/>
            <w:szCs w:val="24"/>
          </w:rPr>
          <w:t>spections/Professions-Complaints/Forms-for-Complaints-Against-Professionals/</w:t>
        </w:r>
      </w:hyperlink>
    </w:p>
    <w:p w:rsidR="00EE25DC" w:rsidRPr="00ED0773" w:rsidRDefault="00EE25DC" w:rsidP="00461DE1">
      <w:pPr>
        <w:pStyle w:val="BodyText"/>
        <w:rPr>
          <w:b/>
          <w:szCs w:val="24"/>
          <w:u w:val="single"/>
        </w:rPr>
      </w:pPr>
    </w:p>
    <w:p w:rsidR="00EE25DC" w:rsidRPr="00E02893" w:rsidRDefault="00EE25DC" w:rsidP="00EE25DC">
      <w:pPr>
        <w:pStyle w:val="BodyText"/>
        <w:rPr>
          <w:b/>
          <w:szCs w:val="24"/>
        </w:rPr>
      </w:pPr>
      <w:r w:rsidRPr="00E02893">
        <w:rPr>
          <w:b/>
          <w:szCs w:val="24"/>
        </w:rPr>
        <w:t>Disability Rights Wisconsin</w:t>
      </w:r>
    </w:p>
    <w:p w:rsidR="00EE25DC" w:rsidRPr="00ED0773" w:rsidRDefault="00EE25DC" w:rsidP="00EE25DC">
      <w:pPr>
        <w:pStyle w:val="BodyText"/>
        <w:rPr>
          <w:szCs w:val="24"/>
        </w:rPr>
      </w:pPr>
      <w:r w:rsidRPr="00ED0773">
        <w:rPr>
          <w:szCs w:val="24"/>
        </w:rPr>
        <w:t>217 W. Knapp St.</w:t>
      </w:r>
    </w:p>
    <w:p w:rsidR="00EE25DC" w:rsidRPr="00ED0773" w:rsidRDefault="00EE25DC" w:rsidP="00EE25DC">
      <w:pPr>
        <w:pStyle w:val="BodyText"/>
        <w:rPr>
          <w:szCs w:val="24"/>
        </w:rPr>
      </w:pPr>
      <w:r w:rsidRPr="00ED0773">
        <w:rPr>
          <w:szCs w:val="24"/>
        </w:rPr>
        <w:t>Rice Lake, WI 54868</w:t>
      </w:r>
    </w:p>
    <w:p w:rsidR="00EE25DC" w:rsidRPr="00443815" w:rsidRDefault="00EE25DC" w:rsidP="00EE25DC">
      <w:pPr>
        <w:pStyle w:val="BodyText"/>
        <w:rPr>
          <w:szCs w:val="24"/>
        </w:rPr>
      </w:pPr>
      <w:r w:rsidRPr="00CC7A42">
        <w:rPr>
          <w:szCs w:val="24"/>
        </w:rPr>
        <w:t>Telephone:</w:t>
      </w:r>
      <w:r w:rsidR="002427C8">
        <w:rPr>
          <w:szCs w:val="24"/>
        </w:rPr>
        <w:t xml:space="preserve"> </w:t>
      </w:r>
      <w:r w:rsidRPr="00CC7A42">
        <w:rPr>
          <w:szCs w:val="24"/>
        </w:rPr>
        <w:t xml:space="preserve">(800) </w:t>
      </w:r>
      <w:r w:rsidRPr="00443815">
        <w:rPr>
          <w:szCs w:val="24"/>
        </w:rPr>
        <w:t>928-8778 or 715-736-1232</w:t>
      </w:r>
    </w:p>
    <w:p w:rsidR="00EE25DC" w:rsidRPr="00D21AB5" w:rsidRDefault="00EE25DC" w:rsidP="00EE25DC">
      <w:pPr>
        <w:pStyle w:val="BodyText"/>
        <w:rPr>
          <w:szCs w:val="24"/>
        </w:rPr>
      </w:pPr>
      <w:r w:rsidRPr="00443815">
        <w:rPr>
          <w:szCs w:val="24"/>
        </w:rPr>
        <w:t>Email:</w:t>
      </w:r>
      <w:r w:rsidR="002427C8">
        <w:rPr>
          <w:szCs w:val="24"/>
        </w:rPr>
        <w:t xml:space="preserve"> </w:t>
      </w:r>
      <w:hyperlink r:id="rId20" w:history="1">
        <w:r w:rsidRPr="00D21AB5">
          <w:rPr>
            <w:rStyle w:val="Hyperlink"/>
            <w:szCs w:val="24"/>
          </w:rPr>
          <w:t>info@drwi.org</w:t>
        </w:r>
      </w:hyperlink>
    </w:p>
    <w:p w:rsidR="00EE25DC" w:rsidRPr="00ED0773" w:rsidRDefault="00EE25DC" w:rsidP="00EE25DC">
      <w:pPr>
        <w:pStyle w:val="BodyText"/>
        <w:rPr>
          <w:szCs w:val="24"/>
        </w:rPr>
      </w:pPr>
      <w:r w:rsidRPr="00ED0773">
        <w:rPr>
          <w:szCs w:val="24"/>
        </w:rPr>
        <w:lastRenderedPageBreak/>
        <w:t>Aging and Disability Resource Center</w:t>
      </w:r>
    </w:p>
    <w:p w:rsidR="00EE25DC" w:rsidRPr="00334BF3" w:rsidRDefault="00EE25DC" w:rsidP="00EE25DC">
      <w:pPr>
        <w:pStyle w:val="BodyText"/>
        <w:rPr>
          <w:color w:val="222222"/>
          <w:szCs w:val="24"/>
          <w:shd w:val="clear" w:color="auto" w:fill="FFFFFF"/>
        </w:rPr>
      </w:pPr>
      <w:r w:rsidRPr="00334BF3">
        <w:rPr>
          <w:color w:val="222222"/>
          <w:szCs w:val="24"/>
          <w:shd w:val="clear" w:color="auto" w:fill="FFFFFF"/>
        </w:rPr>
        <w:t xml:space="preserve">711 N Bridge St, </w:t>
      </w:r>
    </w:p>
    <w:p w:rsidR="00EE25DC" w:rsidRPr="00334BF3" w:rsidRDefault="00EE25DC" w:rsidP="00EE25DC">
      <w:pPr>
        <w:pStyle w:val="BodyText"/>
        <w:rPr>
          <w:color w:val="222222"/>
          <w:szCs w:val="24"/>
          <w:shd w:val="clear" w:color="auto" w:fill="FFFFFF"/>
        </w:rPr>
      </w:pPr>
      <w:r w:rsidRPr="00334BF3">
        <w:rPr>
          <w:color w:val="222222"/>
          <w:szCs w:val="24"/>
          <w:shd w:val="clear" w:color="auto" w:fill="FFFFFF"/>
        </w:rPr>
        <w:t>Chippewa Falls, WI 54729</w:t>
      </w:r>
    </w:p>
    <w:p w:rsidR="00EE25DC" w:rsidRPr="00ED0773" w:rsidRDefault="00EE25DC" w:rsidP="00EE25DC">
      <w:pPr>
        <w:pStyle w:val="BodyText"/>
        <w:rPr>
          <w:szCs w:val="24"/>
        </w:rPr>
      </w:pPr>
      <w:r w:rsidRPr="00D21AB5">
        <w:rPr>
          <w:szCs w:val="24"/>
        </w:rPr>
        <w:t>Telephone:</w:t>
      </w:r>
      <w:r w:rsidR="002427C8">
        <w:rPr>
          <w:szCs w:val="24"/>
        </w:rPr>
        <w:t xml:space="preserve"> </w:t>
      </w:r>
      <w:r w:rsidRPr="00ED0773">
        <w:rPr>
          <w:szCs w:val="24"/>
        </w:rPr>
        <w:t>(715) 726-7777</w:t>
      </w:r>
    </w:p>
    <w:p w:rsidR="00EE25DC" w:rsidRPr="00ED0773" w:rsidRDefault="00EE25DC" w:rsidP="00EE25DC">
      <w:pPr>
        <w:pStyle w:val="BodyText"/>
        <w:rPr>
          <w:szCs w:val="24"/>
        </w:rPr>
      </w:pPr>
      <w:r w:rsidRPr="00ED0773">
        <w:rPr>
          <w:szCs w:val="24"/>
        </w:rPr>
        <w:t>Toll Free: 1-888-400-6920</w:t>
      </w:r>
    </w:p>
    <w:p w:rsidR="00CD466B" w:rsidRPr="00ED0773" w:rsidRDefault="00CD466B" w:rsidP="00EE25DC">
      <w:pPr>
        <w:pStyle w:val="BodyText"/>
        <w:rPr>
          <w:szCs w:val="24"/>
        </w:rPr>
      </w:pPr>
      <w:r w:rsidRPr="00ED0773">
        <w:rPr>
          <w:szCs w:val="24"/>
        </w:rPr>
        <w:t>Hearing Impaired: 1-800-947-3529</w:t>
      </w:r>
    </w:p>
    <w:p w:rsidR="00EE25DC" w:rsidRDefault="00EE25DC" w:rsidP="00EE25DC">
      <w:pPr>
        <w:pStyle w:val="BodyText"/>
        <w:rPr>
          <w:szCs w:val="24"/>
        </w:rPr>
      </w:pPr>
      <w:r w:rsidRPr="00196DAB">
        <w:rPr>
          <w:szCs w:val="24"/>
        </w:rPr>
        <w:t>Email:</w:t>
      </w:r>
      <w:r w:rsidR="002427C8">
        <w:rPr>
          <w:szCs w:val="24"/>
        </w:rPr>
        <w:t xml:space="preserve"> </w:t>
      </w:r>
      <w:hyperlink r:id="rId21" w:history="1">
        <w:r w:rsidR="00D67291" w:rsidRPr="008539EC">
          <w:rPr>
            <w:rStyle w:val="Hyperlink"/>
            <w:szCs w:val="24"/>
          </w:rPr>
          <w:t>adrc@co.chippewa.wi.us</w:t>
        </w:r>
      </w:hyperlink>
    </w:p>
    <w:p w:rsidR="00EE25DC" w:rsidRPr="00ED0773" w:rsidRDefault="00EE25DC" w:rsidP="00EE25DC">
      <w:pPr>
        <w:pStyle w:val="BodyText"/>
        <w:rPr>
          <w:szCs w:val="24"/>
        </w:rPr>
      </w:pPr>
    </w:p>
    <w:p w:rsidR="00EE25DC" w:rsidRPr="00E02893" w:rsidRDefault="00EE25DC" w:rsidP="00EE25DC">
      <w:pPr>
        <w:pStyle w:val="BodyText"/>
        <w:rPr>
          <w:b/>
          <w:szCs w:val="24"/>
        </w:rPr>
      </w:pPr>
      <w:r w:rsidRPr="00E02893">
        <w:rPr>
          <w:b/>
          <w:szCs w:val="24"/>
        </w:rPr>
        <w:t>Adult Protective Services</w:t>
      </w:r>
    </w:p>
    <w:p w:rsidR="00CD466B" w:rsidRPr="00334BF3" w:rsidRDefault="00CD466B" w:rsidP="00CD466B">
      <w:pPr>
        <w:pStyle w:val="BodyText"/>
        <w:rPr>
          <w:color w:val="222222"/>
          <w:szCs w:val="24"/>
          <w:shd w:val="clear" w:color="auto" w:fill="FFFFFF"/>
        </w:rPr>
      </w:pPr>
      <w:r w:rsidRPr="00334BF3">
        <w:rPr>
          <w:color w:val="222222"/>
          <w:szCs w:val="24"/>
          <w:shd w:val="clear" w:color="auto" w:fill="FFFFFF"/>
        </w:rPr>
        <w:t xml:space="preserve">711 N Bridge St, </w:t>
      </w:r>
    </w:p>
    <w:p w:rsidR="00CD466B" w:rsidRPr="00334BF3" w:rsidRDefault="00CD466B" w:rsidP="00CD466B">
      <w:pPr>
        <w:pStyle w:val="BodyText"/>
        <w:rPr>
          <w:color w:val="222222"/>
          <w:szCs w:val="24"/>
          <w:shd w:val="clear" w:color="auto" w:fill="FFFFFF"/>
        </w:rPr>
      </w:pPr>
      <w:r w:rsidRPr="00334BF3">
        <w:rPr>
          <w:color w:val="222222"/>
          <w:szCs w:val="24"/>
          <w:shd w:val="clear" w:color="auto" w:fill="FFFFFF"/>
        </w:rPr>
        <w:t>Chippewa Falls, WI 54729</w:t>
      </w:r>
    </w:p>
    <w:p w:rsidR="00CD466B" w:rsidRPr="00ED0773" w:rsidRDefault="00CD466B" w:rsidP="00CD466B">
      <w:pPr>
        <w:pStyle w:val="BodyText"/>
        <w:rPr>
          <w:szCs w:val="24"/>
        </w:rPr>
      </w:pPr>
      <w:r w:rsidRPr="00D21AB5">
        <w:rPr>
          <w:szCs w:val="24"/>
        </w:rPr>
        <w:t>Telephone:</w:t>
      </w:r>
      <w:r w:rsidR="002427C8">
        <w:rPr>
          <w:szCs w:val="24"/>
        </w:rPr>
        <w:t xml:space="preserve"> </w:t>
      </w:r>
      <w:r w:rsidRPr="00ED0773">
        <w:rPr>
          <w:szCs w:val="24"/>
        </w:rPr>
        <w:t>(715) 726-7777</w:t>
      </w:r>
    </w:p>
    <w:p w:rsidR="00CD466B" w:rsidRPr="00ED0773" w:rsidRDefault="00CD466B" w:rsidP="00CD466B">
      <w:pPr>
        <w:pStyle w:val="BodyText"/>
        <w:rPr>
          <w:szCs w:val="24"/>
        </w:rPr>
      </w:pPr>
      <w:r w:rsidRPr="00ED0773">
        <w:rPr>
          <w:szCs w:val="24"/>
        </w:rPr>
        <w:t>Toll Free: 1-888-400-6920</w:t>
      </w:r>
    </w:p>
    <w:p w:rsidR="00CD466B" w:rsidRPr="00ED0773" w:rsidRDefault="00CD466B" w:rsidP="00CD466B">
      <w:pPr>
        <w:pStyle w:val="BodyText"/>
        <w:rPr>
          <w:szCs w:val="24"/>
        </w:rPr>
      </w:pPr>
      <w:r w:rsidRPr="00ED0773">
        <w:rPr>
          <w:szCs w:val="24"/>
        </w:rPr>
        <w:t>Hearing Impaired: 1-800-947-3529</w:t>
      </w:r>
    </w:p>
    <w:p w:rsidR="00EE25DC" w:rsidRDefault="00CD466B" w:rsidP="00EE25DC">
      <w:pPr>
        <w:pStyle w:val="BodyText"/>
        <w:rPr>
          <w:szCs w:val="24"/>
        </w:rPr>
      </w:pPr>
      <w:r w:rsidRPr="00ED0773">
        <w:rPr>
          <w:szCs w:val="24"/>
        </w:rPr>
        <w:t xml:space="preserve">Email: </w:t>
      </w:r>
      <w:hyperlink r:id="rId22" w:history="1">
        <w:r w:rsidR="00D67291" w:rsidRPr="008539EC">
          <w:rPr>
            <w:rStyle w:val="Hyperlink"/>
            <w:szCs w:val="24"/>
          </w:rPr>
          <w:t>adrc@co.chippewa.wi.us</w:t>
        </w:r>
      </w:hyperlink>
    </w:p>
    <w:p w:rsidR="00EE25DC" w:rsidRPr="00CC7A42" w:rsidRDefault="00EE25DC" w:rsidP="00EE25DC">
      <w:pPr>
        <w:pStyle w:val="BodyText"/>
        <w:rPr>
          <w:szCs w:val="24"/>
        </w:rPr>
      </w:pPr>
    </w:p>
    <w:p w:rsidR="00EE25DC" w:rsidRPr="00E02893" w:rsidRDefault="00EE25DC" w:rsidP="00EE25DC">
      <w:pPr>
        <w:pStyle w:val="BodyText"/>
        <w:rPr>
          <w:b/>
          <w:szCs w:val="24"/>
        </w:rPr>
      </w:pPr>
      <w:r w:rsidRPr="00E02893">
        <w:rPr>
          <w:b/>
          <w:szCs w:val="24"/>
        </w:rPr>
        <w:t>Medicaid Fraud Control Unit</w:t>
      </w:r>
    </w:p>
    <w:p w:rsidR="00EE25DC" w:rsidRPr="00443815" w:rsidRDefault="00EE25DC" w:rsidP="00EE25DC">
      <w:pPr>
        <w:pStyle w:val="BodyText"/>
        <w:rPr>
          <w:szCs w:val="24"/>
        </w:rPr>
      </w:pPr>
      <w:r w:rsidRPr="00443815">
        <w:rPr>
          <w:szCs w:val="24"/>
        </w:rPr>
        <w:t>Office of the Inspector General</w:t>
      </w:r>
    </w:p>
    <w:p w:rsidR="00EE25DC" w:rsidRPr="00443815" w:rsidRDefault="00EE25DC" w:rsidP="00EE25DC">
      <w:pPr>
        <w:pStyle w:val="BodyText"/>
        <w:rPr>
          <w:szCs w:val="24"/>
        </w:rPr>
      </w:pPr>
      <w:r w:rsidRPr="00443815">
        <w:rPr>
          <w:szCs w:val="24"/>
        </w:rPr>
        <w:t>1 W. Wilson Street</w:t>
      </w:r>
    </w:p>
    <w:p w:rsidR="00EE25DC" w:rsidRPr="00443815" w:rsidRDefault="00EE25DC" w:rsidP="00EE25DC">
      <w:pPr>
        <w:pStyle w:val="BodyText"/>
        <w:rPr>
          <w:szCs w:val="24"/>
        </w:rPr>
      </w:pPr>
      <w:r w:rsidRPr="00443815">
        <w:rPr>
          <w:szCs w:val="24"/>
        </w:rPr>
        <w:t>P.O. Box 309</w:t>
      </w:r>
    </w:p>
    <w:p w:rsidR="00EE25DC" w:rsidRPr="00443815" w:rsidRDefault="00EE25DC" w:rsidP="00EE25DC">
      <w:pPr>
        <w:pStyle w:val="BodyText"/>
        <w:rPr>
          <w:szCs w:val="24"/>
        </w:rPr>
      </w:pPr>
      <w:r w:rsidRPr="00443815">
        <w:rPr>
          <w:szCs w:val="24"/>
        </w:rPr>
        <w:t>Madison, WI</w:t>
      </w:r>
    </w:p>
    <w:p w:rsidR="00EE25DC" w:rsidRPr="00443815" w:rsidRDefault="00EE25DC" w:rsidP="00EE25DC">
      <w:pPr>
        <w:pStyle w:val="BodyText"/>
        <w:rPr>
          <w:szCs w:val="24"/>
        </w:rPr>
      </w:pPr>
      <w:r w:rsidRPr="00443815">
        <w:rPr>
          <w:szCs w:val="24"/>
        </w:rPr>
        <w:t>Telephone:</w:t>
      </w:r>
      <w:r w:rsidR="002427C8">
        <w:rPr>
          <w:szCs w:val="24"/>
        </w:rPr>
        <w:t xml:space="preserve"> </w:t>
      </w:r>
      <w:r w:rsidRPr="00443815">
        <w:rPr>
          <w:szCs w:val="24"/>
        </w:rPr>
        <w:t>(608) 266-2521</w:t>
      </w:r>
      <w:r w:rsidR="00BD2C0D">
        <w:rPr>
          <w:szCs w:val="24"/>
        </w:rPr>
        <w:t>/</w:t>
      </w:r>
      <w:r w:rsidR="002427C8">
        <w:rPr>
          <w:szCs w:val="24"/>
        </w:rPr>
        <w:t xml:space="preserve"> </w:t>
      </w:r>
      <w:r w:rsidRPr="00443815">
        <w:rPr>
          <w:szCs w:val="24"/>
        </w:rPr>
        <w:t>(877) 865-3432</w:t>
      </w:r>
    </w:p>
    <w:p w:rsidR="00EE25DC" w:rsidRPr="00443815" w:rsidRDefault="00EE25DC" w:rsidP="00EE25DC">
      <w:pPr>
        <w:pStyle w:val="BodyText"/>
        <w:rPr>
          <w:szCs w:val="24"/>
        </w:rPr>
      </w:pPr>
      <w:r w:rsidRPr="00443815">
        <w:rPr>
          <w:szCs w:val="24"/>
        </w:rPr>
        <w:t>Follow link to complete forms</w:t>
      </w:r>
    </w:p>
    <w:p w:rsidR="00EE25DC" w:rsidRPr="00D21AB5" w:rsidRDefault="00A92FB7" w:rsidP="00EE25DC">
      <w:pPr>
        <w:pStyle w:val="BodyText"/>
        <w:rPr>
          <w:szCs w:val="24"/>
        </w:rPr>
      </w:pPr>
      <w:hyperlink r:id="rId23" w:history="1">
        <w:r w:rsidR="007356DB" w:rsidRPr="00D21AB5">
          <w:rPr>
            <w:rStyle w:val="Hyperlink"/>
            <w:szCs w:val="24"/>
          </w:rPr>
          <w:t>http://www.dhs.wisconsin.gov/fraud/index.htm</w:t>
        </w:r>
      </w:hyperlink>
    </w:p>
    <w:p w:rsidR="00D30DE9" w:rsidRPr="00ED0773" w:rsidRDefault="00D30DE9" w:rsidP="00EE25DC">
      <w:pPr>
        <w:pStyle w:val="BodyText"/>
        <w:rPr>
          <w:szCs w:val="24"/>
        </w:rPr>
      </w:pPr>
    </w:p>
    <w:p w:rsidR="00D30DE9" w:rsidRPr="00E02893" w:rsidRDefault="00D30DE9" w:rsidP="00EE25DC">
      <w:pPr>
        <w:pStyle w:val="BodyText"/>
        <w:rPr>
          <w:b/>
          <w:szCs w:val="24"/>
        </w:rPr>
      </w:pPr>
      <w:r w:rsidRPr="00E02893">
        <w:rPr>
          <w:b/>
          <w:szCs w:val="24"/>
        </w:rPr>
        <w:t>Medicare</w:t>
      </w:r>
    </w:p>
    <w:p w:rsidR="00D30DE9" w:rsidRPr="00ED0773" w:rsidRDefault="00D30DE9" w:rsidP="00EE25DC">
      <w:pPr>
        <w:pStyle w:val="BodyText"/>
        <w:rPr>
          <w:szCs w:val="24"/>
        </w:rPr>
      </w:pPr>
      <w:r w:rsidRPr="00ED0773">
        <w:rPr>
          <w:szCs w:val="24"/>
        </w:rPr>
        <w:t>7500 Security Blvd</w:t>
      </w:r>
    </w:p>
    <w:p w:rsidR="00D30DE9" w:rsidRPr="00ED0773" w:rsidRDefault="00D30DE9" w:rsidP="00EE25DC">
      <w:pPr>
        <w:pStyle w:val="BodyText"/>
        <w:rPr>
          <w:szCs w:val="24"/>
        </w:rPr>
      </w:pPr>
      <w:r w:rsidRPr="00ED0773">
        <w:rPr>
          <w:szCs w:val="24"/>
        </w:rPr>
        <w:t>Baltimore, MN 21244</w:t>
      </w:r>
    </w:p>
    <w:p w:rsidR="00D30DE9" w:rsidRPr="00443815" w:rsidRDefault="00D30DE9" w:rsidP="00EE25DC">
      <w:pPr>
        <w:pStyle w:val="BodyText"/>
        <w:rPr>
          <w:szCs w:val="24"/>
        </w:rPr>
      </w:pPr>
      <w:r w:rsidRPr="00CC7A42">
        <w:rPr>
          <w:szCs w:val="24"/>
        </w:rPr>
        <w:t>General: 1-800-633-4227</w:t>
      </w:r>
    </w:p>
    <w:p w:rsidR="00D30DE9" w:rsidRPr="00443815" w:rsidRDefault="00D30DE9" w:rsidP="00EE25DC">
      <w:pPr>
        <w:pStyle w:val="BodyText"/>
        <w:rPr>
          <w:szCs w:val="24"/>
        </w:rPr>
      </w:pPr>
      <w:r w:rsidRPr="00443815">
        <w:rPr>
          <w:szCs w:val="24"/>
        </w:rPr>
        <w:t>Eligibility: 1-800-622-1213</w:t>
      </w:r>
    </w:p>
    <w:p w:rsidR="00D30DE9" w:rsidRPr="00443815" w:rsidRDefault="00D30DE9" w:rsidP="00EE25DC">
      <w:pPr>
        <w:pStyle w:val="BodyText"/>
        <w:rPr>
          <w:szCs w:val="24"/>
        </w:rPr>
      </w:pPr>
      <w:r w:rsidRPr="00443815">
        <w:rPr>
          <w:szCs w:val="24"/>
        </w:rPr>
        <w:t>No Email Available</w:t>
      </w:r>
    </w:p>
    <w:p w:rsidR="00D30DE9" w:rsidRDefault="00A92FB7" w:rsidP="00EE25DC">
      <w:pPr>
        <w:pStyle w:val="BodyText"/>
        <w:rPr>
          <w:szCs w:val="24"/>
        </w:rPr>
      </w:pPr>
      <w:hyperlink r:id="rId24" w:history="1">
        <w:r w:rsidR="00D67291" w:rsidRPr="008539EC">
          <w:rPr>
            <w:rStyle w:val="Hyperlink"/>
            <w:szCs w:val="24"/>
          </w:rPr>
          <w:t>www.Medicare.gov</w:t>
        </w:r>
      </w:hyperlink>
    </w:p>
    <w:p w:rsidR="00D67291" w:rsidRPr="006E7B02" w:rsidRDefault="00D67291" w:rsidP="00EE25DC">
      <w:pPr>
        <w:pStyle w:val="BodyText"/>
        <w:rPr>
          <w:szCs w:val="24"/>
        </w:rPr>
        <w:sectPr w:rsidR="00D67291" w:rsidRPr="006E7B02" w:rsidSect="00334BF3">
          <w:type w:val="continuous"/>
          <w:pgSz w:w="12240" w:h="15840" w:code="1"/>
          <w:pgMar w:top="360" w:right="720" w:bottom="720" w:left="720" w:header="360" w:footer="360" w:gutter="0"/>
          <w:cols w:num="2" w:space="720"/>
          <w:titlePg/>
        </w:sectPr>
      </w:pPr>
    </w:p>
    <w:p w:rsidR="007356DB" w:rsidRPr="006E7B02" w:rsidRDefault="007356DB" w:rsidP="00EE25DC">
      <w:pPr>
        <w:pStyle w:val="BodyText"/>
        <w:rPr>
          <w:szCs w:val="24"/>
        </w:rPr>
      </w:pPr>
    </w:p>
    <w:p w:rsidR="00F776BF" w:rsidRPr="006E7B02" w:rsidRDefault="00F776BF">
      <w:pPr>
        <w:pStyle w:val="BodyText"/>
        <w:rPr>
          <w:b/>
          <w:szCs w:val="24"/>
          <w:u w:val="single"/>
        </w:rPr>
      </w:pPr>
      <w:r w:rsidRPr="006E7B02">
        <w:rPr>
          <w:b/>
          <w:szCs w:val="24"/>
          <w:u w:val="single"/>
        </w:rPr>
        <w:t xml:space="preserve">King </w:t>
      </w:r>
    </w:p>
    <w:p w:rsidR="00F776BF" w:rsidRPr="006E7B02" w:rsidRDefault="00F776BF" w:rsidP="00461DE1">
      <w:pPr>
        <w:pStyle w:val="BodyText"/>
        <w:rPr>
          <w:szCs w:val="24"/>
          <w:u w:val="single"/>
        </w:rPr>
      </w:pPr>
    </w:p>
    <w:p w:rsidR="00D30DE9" w:rsidRPr="006E7B02" w:rsidRDefault="00D30DE9" w:rsidP="00461DE1">
      <w:pPr>
        <w:pStyle w:val="BodyText"/>
        <w:rPr>
          <w:szCs w:val="24"/>
        </w:rPr>
        <w:sectPr w:rsidR="00D30DE9" w:rsidRPr="006E7B02" w:rsidSect="00D30DE9">
          <w:type w:val="continuous"/>
          <w:pgSz w:w="12240" w:h="15840" w:code="1"/>
          <w:pgMar w:top="360" w:right="720" w:bottom="720" w:left="720" w:header="360" w:footer="360" w:gutter="0"/>
          <w:cols w:space="720"/>
          <w:titlePg/>
        </w:sectPr>
      </w:pPr>
    </w:p>
    <w:p w:rsidR="00196DAB" w:rsidRPr="00E02893" w:rsidRDefault="00196DAB" w:rsidP="00461DE1">
      <w:pPr>
        <w:pStyle w:val="BodyText"/>
        <w:rPr>
          <w:b/>
          <w:szCs w:val="24"/>
        </w:rPr>
      </w:pPr>
      <w:r w:rsidRPr="00E02893">
        <w:rPr>
          <w:b/>
          <w:szCs w:val="24"/>
        </w:rPr>
        <w:lastRenderedPageBreak/>
        <w:t>Brandie Hanson</w:t>
      </w:r>
    </w:p>
    <w:p w:rsidR="00196DAB" w:rsidRDefault="00196DAB" w:rsidP="00461DE1">
      <w:pPr>
        <w:pStyle w:val="BodyText"/>
        <w:rPr>
          <w:szCs w:val="24"/>
        </w:rPr>
      </w:pPr>
      <w:r w:rsidRPr="00E02893">
        <w:rPr>
          <w:b/>
          <w:szCs w:val="24"/>
        </w:rPr>
        <w:t>Veteran Ombudsman Services Specialist</w:t>
      </w:r>
    </w:p>
    <w:p w:rsidR="00461DE1" w:rsidRPr="00196DAB" w:rsidRDefault="00461DE1" w:rsidP="00461DE1">
      <w:pPr>
        <w:pStyle w:val="BodyText"/>
        <w:rPr>
          <w:szCs w:val="24"/>
        </w:rPr>
      </w:pPr>
      <w:r w:rsidRPr="00196DAB">
        <w:rPr>
          <w:szCs w:val="24"/>
        </w:rPr>
        <w:t xml:space="preserve">State Nursing Home Ombudsman </w:t>
      </w:r>
      <w:r w:rsidR="00196DAB">
        <w:rPr>
          <w:szCs w:val="24"/>
        </w:rPr>
        <w:t>Program</w:t>
      </w:r>
    </w:p>
    <w:p w:rsidR="00461DE1" w:rsidRPr="00443815" w:rsidRDefault="00461DE1" w:rsidP="00461DE1">
      <w:pPr>
        <w:pStyle w:val="BodyText"/>
        <w:rPr>
          <w:szCs w:val="24"/>
        </w:rPr>
      </w:pPr>
      <w:r w:rsidRPr="00CC7A42">
        <w:rPr>
          <w:szCs w:val="24"/>
        </w:rPr>
        <w:t>1402 Pankratz Street, Suite 111</w:t>
      </w:r>
    </w:p>
    <w:p w:rsidR="00461DE1" w:rsidRDefault="00461DE1" w:rsidP="00461DE1">
      <w:pPr>
        <w:pStyle w:val="BodyText"/>
        <w:rPr>
          <w:szCs w:val="24"/>
        </w:rPr>
      </w:pPr>
      <w:r w:rsidRPr="00443815">
        <w:rPr>
          <w:szCs w:val="24"/>
        </w:rPr>
        <w:t>Madison, WI</w:t>
      </w:r>
      <w:r w:rsidR="002427C8">
        <w:rPr>
          <w:szCs w:val="24"/>
        </w:rPr>
        <w:t xml:space="preserve"> </w:t>
      </w:r>
      <w:r w:rsidRPr="00443815">
        <w:rPr>
          <w:szCs w:val="24"/>
        </w:rPr>
        <w:t>53704-4001</w:t>
      </w:r>
    </w:p>
    <w:p w:rsidR="00196DAB" w:rsidRPr="00196DAB" w:rsidRDefault="00196DAB" w:rsidP="00461DE1">
      <w:pPr>
        <w:pStyle w:val="BodyText"/>
        <w:rPr>
          <w:szCs w:val="24"/>
        </w:rPr>
      </w:pPr>
      <w:r>
        <w:rPr>
          <w:szCs w:val="24"/>
        </w:rPr>
        <w:t>Direct Telephone: (920) 945-1030</w:t>
      </w:r>
    </w:p>
    <w:p w:rsidR="00196DAB" w:rsidRDefault="00196DAB" w:rsidP="00196DAB">
      <w:pPr>
        <w:pStyle w:val="BodyText"/>
        <w:rPr>
          <w:szCs w:val="24"/>
        </w:rPr>
      </w:pPr>
      <w:r>
        <w:rPr>
          <w:szCs w:val="24"/>
        </w:rPr>
        <w:t xml:space="preserve">Help Line </w:t>
      </w:r>
      <w:r w:rsidR="00461DE1" w:rsidRPr="00196DAB">
        <w:rPr>
          <w:szCs w:val="24"/>
        </w:rPr>
        <w:t>Telephone:</w:t>
      </w:r>
      <w:r w:rsidR="002427C8">
        <w:rPr>
          <w:szCs w:val="24"/>
        </w:rPr>
        <w:t xml:space="preserve"> </w:t>
      </w:r>
      <w:r w:rsidR="00461DE1" w:rsidRPr="00196DAB">
        <w:rPr>
          <w:szCs w:val="24"/>
        </w:rPr>
        <w:t>1-800-815-0015</w:t>
      </w:r>
      <w:r w:rsidRPr="00196DAB">
        <w:rPr>
          <w:szCs w:val="24"/>
        </w:rPr>
        <w:t xml:space="preserve"> </w:t>
      </w:r>
    </w:p>
    <w:p w:rsidR="00461DE1" w:rsidRPr="00D21AB5" w:rsidRDefault="00196DAB" w:rsidP="00461DE1">
      <w:pPr>
        <w:pStyle w:val="BodyText"/>
        <w:rPr>
          <w:szCs w:val="24"/>
        </w:rPr>
      </w:pPr>
      <w:r>
        <w:rPr>
          <w:szCs w:val="24"/>
        </w:rPr>
        <w:t xml:space="preserve">Direct </w:t>
      </w:r>
      <w:r w:rsidRPr="00ED0773">
        <w:rPr>
          <w:szCs w:val="24"/>
        </w:rPr>
        <w:t>Email:</w:t>
      </w:r>
      <w:r>
        <w:rPr>
          <w:szCs w:val="24"/>
        </w:rPr>
        <w:t xml:space="preserve"> </w:t>
      </w:r>
      <w:hyperlink r:id="rId25" w:history="1">
        <w:r w:rsidRPr="00D21AB5">
          <w:rPr>
            <w:rStyle w:val="Hyperlink"/>
            <w:szCs w:val="24"/>
          </w:rPr>
          <w:t>Brandie.Hanson@wisconsin.gov</w:t>
        </w:r>
      </w:hyperlink>
      <w:r w:rsidRPr="007419F4">
        <w:rPr>
          <w:szCs w:val="24"/>
        </w:rPr>
        <w:t xml:space="preserve"> </w:t>
      </w:r>
      <w:r>
        <w:rPr>
          <w:szCs w:val="24"/>
        </w:rPr>
        <w:t xml:space="preserve">General </w:t>
      </w:r>
      <w:r w:rsidR="00461DE1" w:rsidRPr="00196DAB">
        <w:rPr>
          <w:szCs w:val="24"/>
        </w:rPr>
        <w:t xml:space="preserve">Email: </w:t>
      </w:r>
      <w:hyperlink r:id="rId26" w:history="1">
        <w:r w:rsidR="00377BE6" w:rsidRPr="00D21AB5">
          <w:rPr>
            <w:rStyle w:val="Hyperlink"/>
            <w:szCs w:val="24"/>
          </w:rPr>
          <w:t>BOALTC@Wisconsin.Gov</w:t>
        </w:r>
      </w:hyperlink>
    </w:p>
    <w:p w:rsidR="00BD2C0D" w:rsidRDefault="00BD2C0D" w:rsidP="007419F4">
      <w:pPr>
        <w:pStyle w:val="BodyText"/>
        <w:rPr>
          <w:b/>
          <w:szCs w:val="24"/>
        </w:rPr>
      </w:pPr>
    </w:p>
    <w:p w:rsidR="007419F4" w:rsidRPr="00E02893" w:rsidRDefault="007419F4" w:rsidP="007419F4">
      <w:pPr>
        <w:pStyle w:val="BodyText"/>
        <w:rPr>
          <w:b/>
          <w:szCs w:val="24"/>
        </w:rPr>
      </w:pPr>
      <w:r w:rsidRPr="00E02893">
        <w:rPr>
          <w:b/>
          <w:szCs w:val="24"/>
        </w:rPr>
        <w:t>Wisconsin Bureau of Nursing Home Resident Care</w:t>
      </w:r>
    </w:p>
    <w:p w:rsidR="007419F4" w:rsidRPr="009F5D70" w:rsidRDefault="007419F4" w:rsidP="007419F4">
      <w:pPr>
        <w:pStyle w:val="BodyText"/>
        <w:rPr>
          <w:szCs w:val="24"/>
        </w:rPr>
      </w:pPr>
      <w:r w:rsidRPr="009F5D70">
        <w:rPr>
          <w:szCs w:val="24"/>
        </w:rPr>
        <w:t>Northeastern Regional Office</w:t>
      </w:r>
    </w:p>
    <w:p w:rsidR="007419F4" w:rsidRPr="009F5D70" w:rsidRDefault="007419F4" w:rsidP="007419F4">
      <w:pPr>
        <w:pStyle w:val="BodyText"/>
        <w:rPr>
          <w:szCs w:val="24"/>
        </w:rPr>
      </w:pPr>
      <w:r w:rsidRPr="009F5D70">
        <w:rPr>
          <w:szCs w:val="24"/>
        </w:rPr>
        <w:t>200 North Jefferson Street, Suite 501</w:t>
      </w:r>
    </w:p>
    <w:p w:rsidR="007419F4" w:rsidRPr="009F5D70" w:rsidRDefault="007419F4" w:rsidP="007419F4">
      <w:pPr>
        <w:pStyle w:val="BodyText"/>
        <w:rPr>
          <w:szCs w:val="24"/>
        </w:rPr>
      </w:pPr>
      <w:r w:rsidRPr="009F5D70">
        <w:rPr>
          <w:szCs w:val="24"/>
        </w:rPr>
        <w:t>Green Bay, WI</w:t>
      </w:r>
      <w:r w:rsidR="002427C8">
        <w:rPr>
          <w:szCs w:val="24"/>
        </w:rPr>
        <w:t xml:space="preserve"> </w:t>
      </w:r>
      <w:r w:rsidRPr="009F5D70">
        <w:rPr>
          <w:szCs w:val="24"/>
        </w:rPr>
        <w:t>54301</w:t>
      </w:r>
    </w:p>
    <w:p w:rsidR="007419F4" w:rsidRPr="009F5D70" w:rsidRDefault="007419F4" w:rsidP="007419F4">
      <w:pPr>
        <w:pStyle w:val="BodyText"/>
        <w:rPr>
          <w:szCs w:val="24"/>
        </w:rPr>
      </w:pPr>
      <w:r w:rsidRPr="009F5D70">
        <w:rPr>
          <w:szCs w:val="24"/>
        </w:rPr>
        <w:t>Telephone:</w:t>
      </w:r>
      <w:r w:rsidR="002427C8">
        <w:rPr>
          <w:szCs w:val="24"/>
        </w:rPr>
        <w:t xml:space="preserve"> </w:t>
      </w:r>
      <w:r w:rsidRPr="009F5D70">
        <w:rPr>
          <w:szCs w:val="24"/>
        </w:rPr>
        <w:t>(920) 448-5255</w:t>
      </w:r>
    </w:p>
    <w:p w:rsidR="007419F4" w:rsidRPr="009F5D70" w:rsidRDefault="007419F4" w:rsidP="007419F4">
      <w:pPr>
        <w:pStyle w:val="BodyText"/>
        <w:rPr>
          <w:szCs w:val="24"/>
        </w:rPr>
      </w:pPr>
      <w:r w:rsidRPr="009F5D70">
        <w:rPr>
          <w:szCs w:val="24"/>
        </w:rPr>
        <w:t xml:space="preserve">Email: </w:t>
      </w:r>
      <w:hyperlink r:id="rId27" w:history="1">
        <w:r w:rsidR="00D67291" w:rsidRPr="008539EC">
          <w:rPr>
            <w:rStyle w:val="Hyperlink"/>
            <w:szCs w:val="24"/>
          </w:rPr>
          <w:t>Leona.Magnant@dhs.wisconsin.gov</w:t>
        </w:r>
      </w:hyperlink>
      <w:r w:rsidRPr="009F5D70">
        <w:rPr>
          <w:szCs w:val="24"/>
        </w:rPr>
        <w:t xml:space="preserve"> or</w:t>
      </w:r>
    </w:p>
    <w:p w:rsidR="00377BE6" w:rsidRDefault="00A92FB7" w:rsidP="007419F4">
      <w:pPr>
        <w:pStyle w:val="BodyText"/>
        <w:rPr>
          <w:szCs w:val="24"/>
        </w:rPr>
      </w:pPr>
      <w:hyperlink r:id="rId28" w:history="1">
        <w:r w:rsidR="00D67291" w:rsidRPr="008539EC">
          <w:rPr>
            <w:rStyle w:val="Hyperlink"/>
            <w:szCs w:val="24"/>
          </w:rPr>
          <w:t>Daniel.Perron@dhs.wisconsin.gov</w:t>
        </w:r>
      </w:hyperlink>
    </w:p>
    <w:p w:rsidR="00B33E3B" w:rsidRDefault="00B33E3B" w:rsidP="00011AF3">
      <w:pPr>
        <w:pStyle w:val="BodyText"/>
        <w:rPr>
          <w:b/>
          <w:szCs w:val="24"/>
        </w:rPr>
      </w:pPr>
    </w:p>
    <w:p w:rsidR="00207705" w:rsidRDefault="00207705" w:rsidP="00011AF3">
      <w:pPr>
        <w:pStyle w:val="BodyText"/>
        <w:rPr>
          <w:b/>
          <w:szCs w:val="24"/>
        </w:rPr>
      </w:pPr>
      <w:r>
        <w:rPr>
          <w:b/>
          <w:szCs w:val="24"/>
          <w:u w:val="single"/>
        </w:rPr>
        <w:t>King Cont.</w:t>
      </w:r>
    </w:p>
    <w:p w:rsidR="00207705" w:rsidRDefault="00207705" w:rsidP="00011AF3">
      <w:pPr>
        <w:pStyle w:val="BodyText"/>
        <w:rPr>
          <w:b/>
          <w:szCs w:val="24"/>
        </w:rPr>
      </w:pPr>
    </w:p>
    <w:p w:rsidR="00011AF3" w:rsidRPr="00B33E3B" w:rsidRDefault="00011AF3" w:rsidP="00011AF3">
      <w:pPr>
        <w:pStyle w:val="BodyText"/>
        <w:rPr>
          <w:b/>
          <w:szCs w:val="24"/>
        </w:rPr>
      </w:pPr>
      <w:r w:rsidRPr="00B33E3B">
        <w:rPr>
          <w:b/>
          <w:szCs w:val="24"/>
        </w:rPr>
        <w:t>Medicaid Fraud Control Unit</w:t>
      </w:r>
    </w:p>
    <w:p w:rsidR="00011AF3" w:rsidRPr="00C5458C" w:rsidRDefault="00011AF3" w:rsidP="00011AF3">
      <w:pPr>
        <w:pStyle w:val="BodyText"/>
        <w:rPr>
          <w:szCs w:val="24"/>
        </w:rPr>
      </w:pPr>
      <w:r w:rsidRPr="00C5458C">
        <w:rPr>
          <w:szCs w:val="24"/>
        </w:rPr>
        <w:t>Office of the Inspector General</w:t>
      </w:r>
    </w:p>
    <w:p w:rsidR="00011AF3" w:rsidRPr="00C5458C" w:rsidRDefault="00011AF3" w:rsidP="00011AF3">
      <w:pPr>
        <w:pStyle w:val="BodyText"/>
        <w:rPr>
          <w:szCs w:val="24"/>
        </w:rPr>
      </w:pPr>
      <w:r w:rsidRPr="00C5458C">
        <w:rPr>
          <w:szCs w:val="24"/>
        </w:rPr>
        <w:t>1 W. Wilson Street</w:t>
      </w:r>
    </w:p>
    <w:p w:rsidR="00011AF3" w:rsidRPr="00C5458C" w:rsidRDefault="00011AF3" w:rsidP="00011AF3">
      <w:pPr>
        <w:pStyle w:val="BodyText"/>
        <w:rPr>
          <w:szCs w:val="24"/>
        </w:rPr>
      </w:pPr>
      <w:r w:rsidRPr="00C5458C">
        <w:rPr>
          <w:szCs w:val="24"/>
        </w:rPr>
        <w:t>P.O. Box 309</w:t>
      </w:r>
    </w:p>
    <w:p w:rsidR="00011AF3" w:rsidRPr="00C5458C" w:rsidRDefault="00011AF3" w:rsidP="00011AF3">
      <w:pPr>
        <w:pStyle w:val="BodyText"/>
        <w:rPr>
          <w:szCs w:val="24"/>
        </w:rPr>
      </w:pPr>
      <w:r w:rsidRPr="00C5458C">
        <w:rPr>
          <w:szCs w:val="24"/>
        </w:rPr>
        <w:lastRenderedPageBreak/>
        <w:t>Madison, WI</w:t>
      </w:r>
    </w:p>
    <w:p w:rsidR="00011AF3" w:rsidRPr="00C5458C" w:rsidRDefault="00011AF3" w:rsidP="00011AF3">
      <w:pPr>
        <w:pStyle w:val="BodyText"/>
        <w:rPr>
          <w:szCs w:val="24"/>
        </w:rPr>
      </w:pPr>
      <w:r w:rsidRPr="00C5458C">
        <w:rPr>
          <w:szCs w:val="24"/>
        </w:rPr>
        <w:t>Telephone:</w:t>
      </w:r>
      <w:r w:rsidR="002427C8">
        <w:rPr>
          <w:szCs w:val="24"/>
        </w:rPr>
        <w:t xml:space="preserve"> </w:t>
      </w:r>
      <w:r w:rsidRPr="00C5458C">
        <w:rPr>
          <w:szCs w:val="24"/>
        </w:rPr>
        <w:t>(608) 266-2521</w:t>
      </w:r>
      <w:r w:rsidR="00BD2C0D">
        <w:rPr>
          <w:szCs w:val="24"/>
        </w:rPr>
        <w:t>/</w:t>
      </w:r>
      <w:r w:rsidRPr="00C5458C">
        <w:rPr>
          <w:szCs w:val="24"/>
        </w:rPr>
        <w:t>(877) 865-3432</w:t>
      </w:r>
    </w:p>
    <w:p w:rsidR="00011AF3" w:rsidRPr="00C5458C" w:rsidRDefault="00011AF3" w:rsidP="00011AF3">
      <w:pPr>
        <w:pStyle w:val="BodyText"/>
        <w:rPr>
          <w:szCs w:val="24"/>
        </w:rPr>
      </w:pPr>
      <w:r w:rsidRPr="00C5458C">
        <w:rPr>
          <w:szCs w:val="24"/>
        </w:rPr>
        <w:t>Follow link to complete forms</w:t>
      </w:r>
    </w:p>
    <w:p w:rsidR="00011AF3" w:rsidRPr="00D21AB5" w:rsidRDefault="00A92FB7" w:rsidP="00011AF3">
      <w:pPr>
        <w:pStyle w:val="BodyText"/>
        <w:rPr>
          <w:szCs w:val="24"/>
        </w:rPr>
      </w:pPr>
      <w:hyperlink r:id="rId29" w:history="1">
        <w:r w:rsidR="00011AF3" w:rsidRPr="00D21AB5">
          <w:rPr>
            <w:rStyle w:val="Hyperlink"/>
            <w:szCs w:val="24"/>
          </w:rPr>
          <w:t>http://www.dhs.wisconsin.gov/fraud/index.htm</w:t>
        </w:r>
      </w:hyperlink>
    </w:p>
    <w:p w:rsidR="007419F4" w:rsidRPr="00ED0773" w:rsidRDefault="007419F4" w:rsidP="00461DE1">
      <w:pPr>
        <w:pStyle w:val="BodyText"/>
        <w:rPr>
          <w:szCs w:val="24"/>
        </w:rPr>
      </w:pPr>
    </w:p>
    <w:p w:rsidR="0055527F" w:rsidRDefault="0055527F" w:rsidP="00461DE1">
      <w:pPr>
        <w:pStyle w:val="BodyText"/>
        <w:rPr>
          <w:b/>
          <w:szCs w:val="24"/>
          <w:u w:val="single"/>
        </w:rPr>
      </w:pPr>
    </w:p>
    <w:p w:rsidR="007419F4" w:rsidRPr="00334BF3" w:rsidRDefault="007419F4" w:rsidP="00461DE1">
      <w:pPr>
        <w:pStyle w:val="BodyText"/>
        <w:rPr>
          <w:b/>
          <w:szCs w:val="24"/>
          <w:u w:val="single"/>
        </w:rPr>
        <w:sectPr w:rsidR="007419F4" w:rsidRPr="00334BF3" w:rsidSect="00D30DE9">
          <w:type w:val="continuous"/>
          <w:pgSz w:w="12240" w:h="15840" w:code="1"/>
          <w:pgMar w:top="360" w:right="720" w:bottom="720" w:left="720" w:header="360" w:footer="360" w:gutter="0"/>
          <w:cols w:num="2" w:space="720"/>
          <w:titlePg/>
        </w:sectPr>
      </w:pPr>
    </w:p>
    <w:p w:rsidR="00D21AB5" w:rsidRDefault="00D21AB5" w:rsidP="00461DE1">
      <w:pPr>
        <w:pStyle w:val="BodyText"/>
        <w:rPr>
          <w:szCs w:val="24"/>
        </w:rPr>
      </w:pPr>
    </w:p>
    <w:p w:rsidR="00461DE1" w:rsidRPr="00E02893" w:rsidRDefault="00461DE1" w:rsidP="00461DE1">
      <w:pPr>
        <w:pStyle w:val="BodyText"/>
        <w:rPr>
          <w:b/>
          <w:szCs w:val="24"/>
        </w:rPr>
      </w:pPr>
      <w:r w:rsidRPr="00E02893">
        <w:rPr>
          <w:b/>
          <w:szCs w:val="24"/>
        </w:rPr>
        <w:t>Wisconsin Medical Examining Board</w:t>
      </w:r>
    </w:p>
    <w:p w:rsidR="00461DE1" w:rsidRPr="00ED0773" w:rsidRDefault="00461DE1" w:rsidP="00461DE1">
      <w:pPr>
        <w:pStyle w:val="BodyText"/>
        <w:rPr>
          <w:szCs w:val="24"/>
        </w:rPr>
      </w:pPr>
      <w:r w:rsidRPr="00ED0773">
        <w:rPr>
          <w:szCs w:val="24"/>
        </w:rPr>
        <w:t>Department of Safety &amp; Professional Services</w:t>
      </w:r>
    </w:p>
    <w:p w:rsidR="00461DE1" w:rsidRPr="00196DAB" w:rsidRDefault="00461DE1" w:rsidP="00461DE1">
      <w:pPr>
        <w:pStyle w:val="BodyText"/>
        <w:rPr>
          <w:szCs w:val="24"/>
        </w:rPr>
      </w:pPr>
      <w:r w:rsidRPr="00ED0773">
        <w:rPr>
          <w:szCs w:val="24"/>
        </w:rPr>
        <w:t>1400 East Washington Ave.</w:t>
      </w:r>
    </w:p>
    <w:p w:rsidR="00461DE1" w:rsidRPr="00443815" w:rsidRDefault="00461DE1" w:rsidP="00461DE1">
      <w:pPr>
        <w:pStyle w:val="BodyText"/>
        <w:rPr>
          <w:szCs w:val="24"/>
        </w:rPr>
      </w:pPr>
      <w:r w:rsidRPr="00CC7A42">
        <w:rPr>
          <w:szCs w:val="24"/>
        </w:rPr>
        <w:t>P.O. Box 7190</w:t>
      </w:r>
    </w:p>
    <w:p w:rsidR="00461DE1" w:rsidRPr="00443815" w:rsidRDefault="00461DE1" w:rsidP="00461DE1">
      <w:pPr>
        <w:pStyle w:val="BodyText"/>
        <w:rPr>
          <w:szCs w:val="24"/>
        </w:rPr>
      </w:pPr>
      <w:r w:rsidRPr="00443815">
        <w:rPr>
          <w:szCs w:val="24"/>
        </w:rPr>
        <w:t>Madison, WI</w:t>
      </w:r>
      <w:r w:rsidR="002427C8">
        <w:rPr>
          <w:szCs w:val="24"/>
        </w:rPr>
        <w:t xml:space="preserve"> </w:t>
      </w:r>
      <w:r w:rsidRPr="00443815">
        <w:rPr>
          <w:szCs w:val="24"/>
        </w:rPr>
        <w:t>53707-7190</w:t>
      </w:r>
    </w:p>
    <w:p w:rsidR="00461DE1" w:rsidRPr="00443815" w:rsidRDefault="00461DE1" w:rsidP="00461DE1">
      <w:pPr>
        <w:pStyle w:val="BodyText"/>
        <w:rPr>
          <w:szCs w:val="24"/>
        </w:rPr>
      </w:pPr>
      <w:r w:rsidRPr="00443815">
        <w:rPr>
          <w:szCs w:val="24"/>
        </w:rPr>
        <w:t>Telephone:</w:t>
      </w:r>
      <w:r w:rsidR="002427C8">
        <w:rPr>
          <w:szCs w:val="24"/>
        </w:rPr>
        <w:t xml:space="preserve"> </w:t>
      </w:r>
      <w:r w:rsidRPr="00443815">
        <w:rPr>
          <w:szCs w:val="24"/>
        </w:rPr>
        <w:t>(608) 266-2112</w:t>
      </w:r>
    </w:p>
    <w:p w:rsidR="00655E0D" w:rsidRPr="00D21AB5" w:rsidRDefault="00A92FB7" w:rsidP="00461DE1">
      <w:pPr>
        <w:pStyle w:val="BodyText"/>
        <w:rPr>
          <w:szCs w:val="24"/>
        </w:rPr>
      </w:pPr>
      <w:hyperlink r:id="rId30" w:history="1">
        <w:r w:rsidR="00F776BF" w:rsidRPr="00D21AB5">
          <w:rPr>
            <w:rStyle w:val="Hyperlink"/>
            <w:szCs w:val="24"/>
          </w:rPr>
          <w:t>http://dsps.wi.gov/Complaints-and-In</w:t>
        </w:r>
        <w:r w:rsidR="00F776BF" w:rsidRPr="00ED0773">
          <w:rPr>
            <w:rStyle w:val="Hyperlink"/>
            <w:szCs w:val="24"/>
          </w:rPr>
          <w:t>spections/Professions-Complaints/Forms-for-Complaints-Against-Professionals/</w:t>
        </w:r>
      </w:hyperlink>
    </w:p>
    <w:p w:rsidR="00D30DE9" w:rsidRPr="006E7B02" w:rsidRDefault="00D30DE9" w:rsidP="00461DE1">
      <w:pPr>
        <w:pStyle w:val="BodyText"/>
        <w:rPr>
          <w:szCs w:val="24"/>
        </w:rPr>
        <w:sectPr w:rsidR="00D30DE9" w:rsidRPr="006E7B02" w:rsidSect="007419F4">
          <w:type w:val="continuous"/>
          <w:pgSz w:w="12240" w:h="15840" w:code="1"/>
          <w:pgMar w:top="360" w:right="720" w:bottom="720" w:left="720" w:header="360" w:footer="360" w:gutter="0"/>
          <w:cols w:space="720"/>
          <w:titlePg/>
        </w:sectPr>
      </w:pPr>
    </w:p>
    <w:p w:rsidR="007419F4" w:rsidRDefault="007419F4" w:rsidP="00D30DE9">
      <w:pPr>
        <w:pStyle w:val="BodyText"/>
        <w:rPr>
          <w:szCs w:val="24"/>
        </w:rPr>
      </w:pPr>
    </w:p>
    <w:p w:rsidR="00D30DE9" w:rsidRPr="00E02893" w:rsidRDefault="00D30DE9" w:rsidP="00D30DE9">
      <w:pPr>
        <w:pStyle w:val="BodyText"/>
        <w:rPr>
          <w:b/>
          <w:szCs w:val="24"/>
        </w:rPr>
      </w:pPr>
      <w:r w:rsidRPr="00E02893">
        <w:rPr>
          <w:b/>
          <w:szCs w:val="24"/>
        </w:rPr>
        <w:t>Aging and Disability Resource Center</w:t>
      </w:r>
    </w:p>
    <w:p w:rsidR="00D30DE9" w:rsidRPr="00334BF3" w:rsidRDefault="00D21AB5" w:rsidP="00D30DE9">
      <w:pPr>
        <w:pStyle w:val="BodyText"/>
        <w:rPr>
          <w:color w:val="000000"/>
          <w:szCs w:val="24"/>
        </w:rPr>
      </w:pPr>
      <w:r>
        <w:rPr>
          <w:color w:val="000000"/>
          <w:szCs w:val="24"/>
        </w:rPr>
        <w:t>811 Harding St.</w:t>
      </w:r>
      <w:r w:rsidR="00D30DE9" w:rsidRPr="00334BF3">
        <w:rPr>
          <w:color w:val="000000"/>
          <w:szCs w:val="24"/>
        </w:rPr>
        <w:t xml:space="preserve"> </w:t>
      </w:r>
    </w:p>
    <w:p w:rsidR="00D30DE9" w:rsidRPr="00334BF3" w:rsidRDefault="00D30DE9" w:rsidP="00D30DE9">
      <w:pPr>
        <w:pStyle w:val="BodyText"/>
        <w:rPr>
          <w:color w:val="000000"/>
          <w:szCs w:val="24"/>
        </w:rPr>
      </w:pPr>
      <w:r w:rsidRPr="00334BF3">
        <w:rPr>
          <w:color w:val="000000"/>
          <w:szCs w:val="24"/>
        </w:rPr>
        <w:t>Waupaca, WI 54981</w:t>
      </w:r>
    </w:p>
    <w:p w:rsidR="00D30DE9" w:rsidRPr="00D21AB5" w:rsidRDefault="00D30DE9" w:rsidP="00D30DE9">
      <w:pPr>
        <w:pStyle w:val="BodyText"/>
        <w:rPr>
          <w:szCs w:val="24"/>
        </w:rPr>
      </w:pPr>
      <w:r w:rsidRPr="00D21AB5">
        <w:rPr>
          <w:szCs w:val="24"/>
        </w:rPr>
        <w:t>Telephone:</w:t>
      </w:r>
      <w:r w:rsidR="002427C8">
        <w:rPr>
          <w:szCs w:val="24"/>
        </w:rPr>
        <w:t xml:space="preserve"> </w:t>
      </w:r>
      <w:r w:rsidRPr="00334BF3">
        <w:rPr>
          <w:color w:val="000000"/>
          <w:szCs w:val="24"/>
        </w:rPr>
        <w:t>715-258-6400</w:t>
      </w:r>
    </w:p>
    <w:p w:rsidR="00D30DE9" w:rsidRPr="00ED0773" w:rsidRDefault="00D30DE9" w:rsidP="00D30DE9">
      <w:pPr>
        <w:pStyle w:val="BodyText"/>
        <w:rPr>
          <w:szCs w:val="24"/>
        </w:rPr>
      </w:pPr>
      <w:r w:rsidRPr="00ED0773">
        <w:rPr>
          <w:szCs w:val="24"/>
        </w:rPr>
        <w:t>Hearing Impaired: 711</w:t>
      </w:r>
    </w:p>
    <w:p w:rsidR="00D30DE9" w:rsidRDefault="00D30DE9" w:rsidP="00D30DE9">
      <w:pPr>
        <w:pStyle w:val="BodyText"/>
        <w:rPr>
          <w:rStyle w:val="Hyperlink"/>
          <w:color w:val="824300"/>
          <w:szCs w:val="24"/>
        </w:rPr>
      </w:pPr>
      <w:r w:rsidRPr="00ED0773">
        <w:rPr>
          <w:szCs w:val="24"/>
        </w:rPr>
        <w:t xml:space="preserve">Email: </w:t>
      </w:r>
      <w:hyperlink r:id="rId31" w:history="1">
        <w:r w:rsidRPr="00334BF3">
          <w:rPr>
            <w:rStyle w:val="Hyperlink"/>
            <w:color w:val="824300"/>
            <w:szCs w:val="24"/>
          </w:rPr>
          <w:t>adrc@co.waupaca.wi.us</w:t>
        </w:r>
      </w:hyperlink>
    </w:p>
    <w:p w:rsidR="00E02893" w:rsidRPr="00D21AB5" w:rsidRDefault="00E02893" w:rsidP="00D30DE9">
      <w:pPr>
        <w:pStyle w:val="BodyText"/>
        <w:rPr>
          <w:szCs w:val="24"/>
        </w:rPr>
      </w:pPr>
    </w:p>
    <w:p w:rsidR="00011AF3" w:rsidRPr="00E02893" w:rsidRDefault="00011AF3" w:rsidP="00011AF3">
      <w:pPr>
        <w:pStyle w:val="BodyText"/>
        <w:rPr>
          <w:b/>
          <w:szCs w:val="24"/>
        </w:rPr>
      </w:pPr>
      <w:r w:rsidRPr="00E02893">
        <w:rPr>
          <w:b/>
          <w:szCs w:val="24"/>
        </w:rPr>
        <w:t>Adult Protective Services</w:t>
      </w:r>
    </w:p>
    <w:p w:rsidR="00011AF3" w:rsidRPr="00C5458C" w:rsidRDefault="00011AF3" w:rsidP="00011AF3">
      <w:pPr>
        <w:pStyle w:val="BodyText"/>
        <w:rPr>
          <w:color w:val="222222"/>
          <w:szCs w:val="24"/>
          <w:shd w:val="clear" w:color="auto" w:fill="FFFFFF"/>
        </w:rPr>
      </w:pPr>
      <w:r>
        <w:rPr>
          <w:color w:val="222222"/>
          <w:szCs w:val="24"/>
          <w:shd w:val="clear" w:color="auto" w:fill="FFFFFF"/>
        </w:rPr>
        <w:t>811 Harding St.</w:t>
      </w:r>
    </w:p>
    <w:p w:rsidR="00011AF3" w:rsidRPr="00C5458C" w:rsidRDefault="00011AF3" w:rsidP="00011AF3">
      <w:pPr>
        <w:pStyle w:val="BodyText"/>
        <w:rPr>
          <w:color w:val="222222"/>
          <w:szCs w:val="24"/>
          <w:shd w:val="clear" w:color="auto" w:fill="FFFFFF"/>
        </w:rPr>
      </w:pPr>
      <w:r>
        <w:rPr>
          <w:color w:val="222222"/>
          <w:szCs w:val="24"/>
          <w:shd w:val="clear" w:color="auto" w:fill="FFFFFF"/>
        </w:rPr>
        <w:t>Waupaca, WI 54981</w:t>
      </w:r>
    </w:p>
    <w:p w:rsidR="00011AF3" w:rsidRPr="00ED0773" w:rsidRDefault="00011AF3" w:rsidP="00011AF3">
      <w:pPr>
        <w:pStyle w:val="BodyText"/>
        <w:rPr>
          <w:szCs w:val="24"/>
        </w:rPr>
      </w:pPr>
      <w:r w:rsidRPr="00D21AB5">
        <w:rPr>
          <w:szCs w:val="24"/>
        </w:rPr>
        <w:t>Telephone:</w:t>
      </w:r>
      <w:r w:rsidR="002427C8">
        <w:rPr>
          <w:szCs w:val="24"/>
        </w:rPr>
        <w:t xml:space="preserve"> </w:t>
      </w:r>
      <w:r>
        <w:rPr>
          <w:szCs w:val="24"/>
        </w:rPr>
        <w:t>(715) 258-6400</w:t>
      </w:r>
    </w:p>
    <w:p w:rsidR="00011AF3" w:rsidRPr="00ED0773" w:rsidRDefault="00011AF3" w:rsidP="00011AF3">
      <w:pPr>
        <w:pStyle w:val="BodyText"/>
        <w:rPr>
          <w:szCs w:val="24"/>
        </w:rPr>
      </w:pPr>
      <w:r w:rsidRPr="00ED0773">
        <w:rPr>
          <w:szCs w:val="24"/>
        </w:rPr>
        <w:t>Toll Free: 1-</w:t>
      </w:r>
      <w:r>
        <w:rPr>
          <w:szCs w:val="24"/>
        </w:rPr>
        <w:t>866-739-2372</w:t>
      </w:r>
    </w:p>
    <w:p w:rsidR="00011AF3" w:rsidRPr="00ED0773" w:rsidRDefault="00011AF3" w:rsidP="00011AF3">
      <w:pPr>
        <w:pStyle w:val="BodyText"/>
        <w:rPr>
          <w:szCs w:val="24"/>
        </w:rPr>
      </w:pPr>
      <w:r w:rsidRPr="00ED0773">
        <w:rPr>
          <w:szCs w:val="24"/>
        </w:rPr>
        <w:t xml:space="preserve">Hearing Impaired: </w:t>
      </w:r>
      <w:r>
        <w:rPr>
          <w:szCs w:val="24"/>
        </w:rPr>
        <w:t>711</w:t>
      </w:r>
    </w:p>
    <w:p w:rsidR="00011AF3" w:rsidRDefault="00011AF3" w:rsidP="00011AF3">
      <w:pPr>
        <w:pStyle w:val="BodyText"/>
        <w:rPr>
          <w:szCs w:val="24"/>
        </w:rPr>
      </w:pPr>
      <w:r w:rsidRPr="00ED0773">
        <w:rPr>
          <w:szCs w:val="24"/>
        </w:rPr>
        <w:t xml:space="preserve">Email: </w:t>
      </w:r>
      <w:hyperlink r:id="rId32" w:history="1">
        <w:r w:rsidR="00D67291" w:rsidRPr="008539EC">
          <w:rPr>
            <w:rStyle w:val="Hyperlink"/>
            <w:szCs w:val="24"/>
          </w:rPr>
          <w:t>adrc@co.waupaca.wi.us</w:t>
        </w:r>
      </w:hyperlink>
    </w:p>
    <w:p w:rsidR="007419F4" w:rsidRDefault="007419F4" w:rsidP="00A329E0">
      <w:pPr>
        <w:pStyle w:val="BodyText"/>
        <w:rPr>
          <w:szCs w:val="24"/>
        </w:rPr>
      </w:pPr>
    </w:p>
    <w:p w:rsidR="00A329E0" w:rsidRPr="00E02893" w:rsidRDefault="00A329E0" w:rsidP="00A329E0">
      <w:pPr>
        <w:pStyle w:val="BodyText"/>
        <w:rPr>
          <w:b/>
          <w:szCs w:val="24"/>
        </w:rPr>
      </w:pPr>
      <w:r w:rsidRPr="00E02893">
        <w:rPr>
          <w:b/>
          <w:szCs w:val="24"/>
        </w:rPr>
        <w:t>Medicare</w:t>
      </w:r>
    </w:p>
    <w:p w:rsidR="00A329E0" w:rsidRPr="00ED0773" w:rsidRDefault="00A329E0" w:rsidP="00A329E0">
      <w:pPr>
        <w:pStyle w:val="BodyText"/>
        <w:rPr>
          <w:szCs w:val="24"/>
        </w:rPr>
      </w:pPr>
      <w:r w:rsidRPr="00ED0773">
        <w:rPr>
          <w:szCs w:val="24"/>
        </w:rPr>
        <w:t>7500 Security Blvd</w:t>
      </w:r>
    </w:p>
    <w:p w:rsidR="00A329E0" w:rsidRPr="00ED0773" w:rsidRDefault="00A329E0" w:rsidP="00A329E0">
      <w:pPr>
        <w:pStyle w:val="BodyText"/>
        <w:rPr>
          <w:szCs w:val="24"/>
        </w:rPr>
      </w:pPr>
      <w:r w:rsidRPr="00ED0773">
        <w:rPr>
          <w:szCs w:val="24"/>
        </w:rPr>
        <w:t>Baltimore, MN 21244</w:t>
      </w:r>
    </w:p>
    <w:p w:rsidR="00A329E0" w:rsidRPr="00196DAB" w:rsidRDefault="00A329E0" w:rsidP="00A329E0">
      <w:pPr>
        <w:pStyle w:val="BodyText"/>
        <w:rPr>
          <w:szCs w:val="24"/>
        </w:rPr>
      </w:pPr>
      <w:r w:rsidRPr="00ED0773">
        <w:rPr>
          <w:szCs w:val="24"/>
        </w:rPr>
        <w:t>General: 1-800-633-4227</w:t>
      </w:r>
    </w:p>
    <w:p w:rsidR="00A329E0" w:rsidRPr="00011AF3" w:rsidRDefault="00A329E0" w:rsidP="00A329E0">
      <w:pPr>
        <w:pStyle w:val="BodyText"/>
        <w:rPr>
          <w:szCs w:val="24"/>
        </w:rPr>
      </w:pPr>
      <w:r w:rsidRPr="00011AF3">
        <w:rPr>
          <w:szCs w:val="24"/>
        </w:rPr>
        <w:t>Eligibility: 1-800-622-1213</w:t>
      </w:r>
    </w:p>
    <w:p w:rsidR="00A329E0" w:rsidRPr="00443815" w:rsidRDefault="00A329E0" w:rsidP="00A329E0">
      <w:pPr>
        <w:pStyle w:val="BodyText"/>
        <w:rPr>
          <w:szCs w:val="24"/>
        </w:rPr>
      </w:pPr>
      <w:r w:rsidRPr="00CC7A42">
        <w:rPr>
          <w:szCs w:val="24"/>
        </w:rPr>
        <w:t>No Email Available</w:t>
      </w:r>
    </w:p>
    <w:p w:rsidR="00D67291" w:rsidRDefault="00A92FB7" w:rsidP="00A329E0">
      <w:pPr>
        <w:pStyle w:val="BodyText"/>
        <w:rPr>
          <w:szCs w:val="24"/>
        </w:rPr>
      </w:pPr>
      <w:hyperlink r:id="rId33" w:history="1">
        <w:r w:rsidR="0027595C" w:rsidRPr="008539EC">
          <w:rPr>
            <w:rStyle w:val="Hyperlink"/>
            <w:szCs w:val="24"/>
          </w:rPr>
          <w:t>www.Medicare.gov</w:t>
        </w:r>
      </w:hyperlink>
    </w:p>
    <w:p w:rsidR="0027595C" w:rsidRPr="006E7B02" w:rsidRDefault="0027595C" w:rsidP="00A329E0">
      <w:pPr>
        <w:pStyle w:val="BodyText"/>
        <w:rPr>
          <w:szCs w:val="24"/>
        </w:rPr>
        <w:sectPr w:rsidR="0027595C" w:rsidRPr="006E7B02" w:rsidSect="00334BF3">
          <w:type w:val="continuous"/>
          <w:pgSz w:w="12240" w:h="15840" w:code="1"/>
          <w:pgMar w:top="360" w:right="720" w:bottom="720" w:left="720" w:header="360" w:footer="360" w:gutter="0"/>
          <w:cols w:space="720"/>
          <w:titlePg/>
        </w:sectPr>
      </w:pPr>
    </w:p>
    <w:p w:rsidR="007419F4" w:rsidRDefault="007419F4" w:rsidP="00A329E0">
      <w:pPr>
        <w:pStyle w:val="BodyText"/>
        <w:rPr>
          <w:szCs w:val="24"/>
        </w:rPr>
      </w:pPr>
    </w:p>
    <w:p w:rsidR="00A329E0" w:rsidRPr="00E02893" w:rsidRDefault="00A329E0" w:rsidP="00A329E0">
      <w:pPr>
        <w:pStyle w:val="BodyText"/>
        <w:rPr>
          <w:b/>
          <w:szCs w:val="24"/>
        </w:rPr>
      </w:pPr>
      <w:r w:rsidRPr="00E02893">
        <w:rPr>
          <w:b/>
          <w:szCs w:val="24"/>
        </w:rPr>
        <w:t>Disability Rights Wisconsin</w:t>
      </w:r>
    </w:p>
    <w:p w:rsidR="007419F4" w:rsidRDefault="007419F4" w:rsidP="00A329E0">
      <w:pPr>
        <w:pStyle w:val="BodyText"/>
        <w:rPr>
          <w:szCs w:val="24"/>
        </w:rPr>
      </w:pPr>
      <w:r>
        <w:rPr>
          <w:szCs w:val="24"/>
        </w:rPr>
        <w:t>131 W. Wilson St., Suite 700</w:t>
      </w:r>
    </w:p>
    <w:p w:rsidR="007419F4" w:rsidRDefault="007419F4" w:rsidP="00A329E0">
      <w:pPr>
        <w:pStyle w:val="BodyText"/>
        <w:rPr>
          <w:szCs w:val="24"/>
        </w:rPr>
      </w:pPr>
      <w:r>
        <w:rPr>
          <w:szCs w:val="24"/>
        </w:rPr>
        <w:t>Madison, WI 53703</w:t>
      </w:r>
    </w:p>
    <w:p w:rsidR="007419F4" w:rsidRPr="00ED0773" w:rsidRDefault="007419F4" w:rsidP="00A329E0">
      <w:pPr>
        <w:pStyle w:val="BodyText"/>
        <w:rPr>
          <w:szCs w:val="24"/>
        </w:rPr>
      </w:pPr>
      <w:r>
        <w:rPr>
          <w:szCs w:val="24"/>
        </w:rPr>
        <w:t>Telephone: 608-267-0214</w:t>
      </w:r>
      <w:r w:rsidR="00E02893">
        <w:rPr>
          <w:szCs w:val="24"/>
        </w:rPr>
        <w:t>/</w:t>
      </w:r>
      <w:r>
        <w:rPr>
          <w:szCs w:val="24"/>
        </w:rPr>
        <w:t>800-928-8778</w:t>
      </w:r>
    </w:p>
    <w:p w:rsidR="00A329E0" w:rsidRPr="00D21AB5" w:rsidRDefault="00A329E0" w:rsidP="00A329E0">
      <w:pPr>
        <w:pStyle w:val="BodyText"/>
        <w:rPr>
          <w:szCs w:val="24"/>
        </w:rPr>
      </w:pPr>
      <w:r w:rsidRPr="00ED0773">
        <w:rPr>
          <w:szCs w:val="24"/>
        </w:rPr>
        <w:t>Email:</w:t>
      </w:r>
      <w:r w:rsidR="002427C8">
        <w:rPr>
          <w:szCs w:val="24"/>
        </w:rPr>
        <w:t xml:space="preserve"> </w:t>
      </w:r>
      <w:hyperlink r:id="rId34" w:history="1">
        <w:r w:rsidRPr="00D21AB5">
          <w:rPr>
            <w:rStyle w:val="Hyperlink"/>
            <w:szCs w:val="24"/>
          </w:rPr>
          <w:t>info@drwi.org</w:t>
        </w:r>
      </w:hyperlink>
    </w:p>
    <w:p w:rsidR="007419F4" w:rsidRDefault="007419F4" w:rsidP="00461DE1">
      <w:pPr>
        <w:pStyle w:val="BodyText"/>
        <w:rPr>
          <w:szCs w:val="24"/>
          <w:u w:val="single"/>
        </w:rPr>
        <w:sectPr w:rsidR="007419F4" w:rsidSect="007419F4">
          <w:type w:val="continuous"/>
          <w:pgSz w:w="12240" w:h="15840" w:code="1"/>
          <w:pgMar w:top="360" w:right="720" w:bottom="720" w:left="720" w:header="360" w:footer="360" w:gutter="0"/>
          <w:cols w:space="720"/>
          <w:titlePg/>
        </w:sectPr>
      </w:pPr>
    </w:p>
    <w:p w:rsidR="00F776BF" w:rsidRPr="00ED0773" w:rsidRDefault="00F776BF" w:rsidP="00461DE1">
      <w:pPr>
        <w:pStyle w:val="BodyText"/>
        <w:rPr>
          <w:b/>
          <w:szCs w:val="24"/>
          <w:u w:val="single"/>
        </w:rPr>
      </w:pPr>
      <w:r w:rsidRPr="00ED0773">
        <w:rPr>
          <w:szCs w:val="24"/>
          <w:u w:val="single"/>
        </w:rPr>
        <w:lastRenderedPageBreak/>
        <w:br w:type="page"/>
      </w:r>
      <w:r w:rsidRPr="00ED0773">
        <w:rPr>
          <w:b/>
          <w:szCs w:val="24"/>
          <w:u w:val="single"/>
        </w:rPr>
        <w:lastRenderedPageBreak/>
        <w:t>Union Grove</w:t>
      </w:r>
    </w:p>
    <w:p w:rsidR="00F776BF" w:rsidRPr="00ED0773" w:rsidRDefault="00F776BF" w:rsidP="00461DE1">
      <w:pPr>
        <w:pStyle w:val="BodyText"/>
        <w:rPr>
          <w:szCs w:val="24"/>
          <w:u w:val="single"/>
        </w:rPr>
      </w:pPr>
    </w:p>
    <w:p w:rsidR="00F776BF" w:rsidRPr="00ED0773" w:rsidRDefault="00F776BF" w:rsidP="00461DE1">
      <w:pPr>
        <w:pStyle w:val="BodyText"/>
        <w:rPr>
          <w:szCs w:val="24"/>
        </w:rPr>
      </w:pPr>
      <w:r w:rsidRPr="00E02893">
        <w:rPr>
          <w:b/>
          <w:szCs w:val="24"/>
        </w:rPr>
        <w:t>State Nursing Home Ombudsma</w:t>
      </w:r>
      <w:r w:rsidRPr="00ED0773">
        <w:rPr>
          <w:szCs w:val="24"/>
        </w:rPr>
        <w:t>n</w:t>
      </w:r>
      <w:r w:rsidR="00B05B84" w:rsidRPr="00ED0773">
        <w:rPr>
          <w:szCs w:val="24"/>
        </w:rPr>
        <w:tab/>
      </w:r>
      <w:r w:rsidR="00B05B84" w:rsidRPr="00ED0773">
        <w:rPr>
          <w:szCs w:val="24"/>
        </w:rPr>
        <w:tab/>
      </w:r>
      <w:r w:rsidR="00B05B84" w:rsidRPr="00ED0773">
        <w:rPr>
          <w:szCs w:val="24"/>
        </w:rPr>
        <w:tab/>
      </w:r>
      <w:r w:rsidR="00B05B84" w:rsidRPr="00ED0773">
        <w:rPr>
          <w:szCs w:val="24"/>
        </w:rPr>
        <w:tab/>
      </w:r>
      <w:r w:rsidR="00B05B84" w:rsidRPr="00ED0773">
        <w:rPr>
          <w:szCs w:val="24"/>
        </w:rPr>
        <w:tab/>
      </w:r>
      <w:r w:rsidR="00B05B84" w:rsidRPr="00ED0773">
        <w:rPr>
          <w:szCs w:val="24"/>
        </w:rPr>
        <w:tab/>
      </w:r>
      <w:r w:rsidR="00B05B84" w:rsidRPr="00E02893">
        <w:rPr>
          <w:b/>
          <w:szCs w:val="24"/>
        </w:rPr>
        <w:t>Medicare</w:t>
      </w:r>
    </w:p>
    <w:p w:rsidR="00F776BF" w:rsidRPr="00443815" w:rsidRDefault="00F776BF" w:rsidP="00461DE1">
      <w:pPr>
        <w:pStyle w:val="BodyText"/>
        <w:rPr>
          <w:szCs w:val="24"/>
        </w:rPr>
      </w:pPr>
      <w:r w:rsidRPr="00CC7A42">
        <w:rPr>
          <w:szCs w:val="24"/>
        </w:rPr>
        <w:t>Brandie Hanson</w:t>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t>7500 Security Boulevard</w:t>
      </w:r>
    </w:p>
    <w:p w:rsidR="00F776BF" w:rsidRPr="00443815" w:rsidRDefault="00F776BF" w:rsidP="00461DE1">
      <w:pPr>
        <w:pStyle w:val="BodyText"/>
        <w:rPr>
          <w:szCs w:val="24"/>
        </w:rPr>
      </w:pPr>
      <w:r w:rsidRPr="00443815">
        <w:rPr>
          <w:szCs w:val="24"/>
        </w:rPr>
        <w:t>1402 Pankratz St., Suite 111</w:t>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t>Baltimore, MD</w:t>
      </w:r>
      <w:r w:rsidR="002427C8">
        <w:rPr>
          <w:szCs w:val="24"/>
        </w:rPr>
        <w:t xml:space="preserve"> </w:t>
      </w:r>
      <w:r w:rsidR="00B05B84" w:rsidRPr="00443815">
        <w:rPr>
          <w:szCs w:val="24"/>
        </w:rPr>
        <w:t>21244</w:t>
      </w:r>
    </w:p>
    <w:p w:rsidR="00F776BF" w:rsidRPr="00443815" w:rsidRDefault="00F776BF" w:rsidP="00461DE1">
      <w:pPr>
        <w:pStyle w:val="BodyText"/>
        <w:rPr>
          <w:szCs w:val="24"/>
        </w:rPr>
      </w:pPr>
      <w:r w:rsidRPr="00443815">
        <w:rPr>
          <w:szCs w:val="24"/>
        </w:rPr>
        <w:t>Madison, WI</w:t>
      </w:r>
      <w:r w:rsidR="002427C8">
        <w:rPr>
          <w:szCs w:val="24"/>
        </w:rPr>
        <w:t xml:space="preserve"> </w:t>
      </w:r>
      <w:r w:rsidRPr="00443815">
        <w:rPr>
          <w:szCs w:val="24"/>
        </w:rPr>
        <w:t>53704</w:t>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t>General:</w:t>
      </w:r>
      <w:r w:rsidR="002427C8">
        <w:rPr>
          <w:szCs w:val="24"/>
        </w:rPr>
        <w:t xml:space="preserve"> </w:t>
      </w:r>
      <w:r w:rsidR="00B05B84" w:rsidRPr="00443815">
        <w:rPr>
          <w:szCs w:val="24"/>
        </w:rPr>
        <w:t>(800) 633-4227</w:t>
      </w:r>
    </w:p>
    <w:p w:rsidR="00F776BF" w:rsidRPr="00443815" w:rsidRDefault="00F776BF" w:rsidP="00461DE1">
      <w:pPr>
        <w:pStyle w:val="BodyText"/>
        <w:rPr>
          <w:szCs w:val="24"/>
        </w:rPr>
      </w:pPr>
      <w:r w:rsidRPr="00443815">
        <w:rPr>
          <w:szCs w:val="24"/>
        </w:rPr>
        <w:t>Telephone:</w:t>
      </w:r>
      <w:r w:rsidR="002427C8">
        <w:rPr>
          <w:szCs w:val="24"/>
        </w:rPr>
        <w:t xml:space="preserve"> </w:t>
      </w:r>
      <w:r w:rsidRPr="00443815">
        <w:rPr>
          <w:szCs w:val="24"/>
        </w:rPr>
        <w:t>(715) 939-1326</w:t>
      </w:r>
      <w:r w:rsidR="0027595C">
        <w:rPr>
          <w:szCs w:val="24"/>
        </w:rPr>
        <w:t>/</w:t>
      </w:r>
      <w:r w:rsidR="006C766A" w:rsidRPr="00443815">
        <w:rPr>
          <w:szCs w:val="24"/>
        </w:rPr>
        <w:t>(800) 815-0015</w:t>
      </w:r>
      <w:r w:rsidR="00B05B84" w:rsidRPr="00443815">
        <w:rPr>
          <w:szCs w:val="24"/>
        </w:rPr>
        <w:tab/>
      </w:r>
      <w:r w:rsidR="00B05B84" w:rsidRPr="00443815">
        <w:rPr>
          <w:szCs w:val="24"/>
        </w:rPr>
        <w:tab/>
      </w:r>
      <w:r w:rsidR="00B05B84" w:rsidRPr="00443815">
        <w:rPr>
          <w:szCs w:val="24"/>
        </w:rPr>
        <w:tab/>
      </w:r>
      <w:r w:rsidR="00B05B84" w:rsidRPr="00443815">
        <w:rPr>
          <w:szCs w:val="24"/>
        </w:rPr>
        <w:tab/>
      </w:r>
      <w:r w:rsidR="00B05B84" w:rsidRPr="00443815">
        <w:rPr>
          <w:szCs w:val="24"/>
        </w:rPr>
        <w:tab/>
        <w:t>Eligibility:</w:t>
      </w:r>
      <w:r w:rsidR="002427C8">
        <w:rPr>
          <w:szCs w:val="24"/>
        </w:rPr>
        <w:t xml:space="preserve"> </w:t>
      </w:r>
      <w:r w:rsidR="00B05B84" w:rsidRPr="00443815">
        <w:rPr>
          <w:szCs w:val="24"/>
        </w:rPr>
        <w:t>(800) 633-1213</w:t>
      </w:r>
    </w:p>
    <w:p w:rsidR="00F776BF" w:rsidRPr="00443815" w:rsidRDefault="006C766A" w:rsidP="00461DE1">
      <w:pPr>
        <w:pStyle w:val="BodyText"/>
        <w:rPr>
          <w:szCs w:val="24"/>
        </w:rPr>
      </w:pPr>
      <w:r w:rsidRPr="00D75E33">
        <w:rPr>
          <w:szCs w:val="24"/>
        </w:rPr>
        <w:t>Email:</w:t>
      </w:r>
      <w:r>
        <w:rPr>
          <w:szCs w:val="24"/>
        </w:rPr>
        <w:t xml:space="preserve"> </w:t>
      </w:r>
      <w:hyperlink r:id="rId35" w:history="1">
        <w:r w:rsidRPr="00ED0773">
          <w:rPr>
            <w:rStyle w:val="Hyperlink"/>
            <w:szCs w:val="24"/>
          </w:rPr>
          <w:t>Brandie.Hanson@wisconsin.gov</w:t>
        </w:r>
      </w:hyperlink>
      <w:r w:rsidRPr="006C766A">
        <w:rPr>
          <w:rStyle w:val="Hyperlink"/>
          <w:szCs w:val="24"/>
          <w:u w:val="none"/>
        </w:rPr>
        <w:tab/>
      </w:r>
      <w:r w:rsidRPr="006C766A">
        <w:rPr>
          <w:rStyle w:val="Hyperlink"/>
          <w:szCs w:val="24"/>
          <w:u w:val="none"/>
        </w:rPr>
        <w:tab/>
      </w:r>
      <w:r w:rsidRPr="006C766A">
        <w:rPr>
          <w:rStyle w:val="Hyperlink"/>
          <w:szCs w:val="24"/>
          <w:u w:val="none"/>
        </w:rPr>
        <w:tab/>
      </w:r>
      <w:r w:rsidRPr="006C766A">
        <w:rPr>
          <w:rStyle w:val="Hyperlink"/>
          <w:szCs w:val="24"/>
          <w:u w:val="none"/>
        </w:rPr>
        <w:tab/>
      </w:r>
      <w:r w:rsidRPr="006C766A">
        <w:rPr>
          <w:rStyle w:val="Hyperlink"/>
          <w:szCs w:val="24"/>
          <w:u w:val="none"/>
        </w:rPr>
        <w:tab/>
      </w:r>
      <w:r w:rsidR="00B05B84" w:rsidRPr="00443815">
        <w:rPr>
          <w:szCs w:val="24"/>
        </w:rPr>
        <w:t>Email:</w:t>
      </w:r>
      <w:r w:rsidR="002427C8">
        <w:rPr>
          <w:szCs w:val="24"/>
        </w:rPr>
        <w:t xml:space="preserve"> </w:t>
      </w:r>
      <w:r w:rsidR="00B05B84" w:rsidRPr="00443815">
        <w:rPr>
          <w:szCs w:val="24"/>
        </w:rPr>
        <w:t>No email available</w:t>
      </w:r>
    </w:p>
    <w:p w:rsidR="00F776BF" w:rsidRDefault="00B05B84" w:rsidP="00461DE1">
      <w:pPr>
        <w:pStyle w:val="BodyText"/>
        <w:rPr>
          <w:szCs w:val="24"/>
        </w:rPr>
      </w:pPr>
      <w:r w:rsidRPr="00443815">
        <w:rPr>
          <w:szCs w:val="24"/>
        </w:rPr>
        <w:tab/>
      </w:r>
      <w:r w:rsidRPr="00443815">
        <w:rPr>
          <w:szCs w:val="24"/>
        </w:rPr>
        <w:tab/>
      </w:r>
      <w:r w:rsidRPr="00443815">
        <w:rPr>
          <w:szCs w:val="24"/>
        </w:rPr>
        <w:tab/>
      </w:r>
      <w:r w:rsidRPr="00443815">
        <w:rPr>
          <w:szCs w:val="24"/>
        </w:rPr>
        <w:tab/>
      </w:r>
      <w:r w:rsidRPr="00443815">
        <w:rPr>
          <w:szCs w:val="24"/>
        </w:rPr>
        <w:tab/>
      </w:r>
      <w:r w:rsidRPr="00443815">
        <w:rPr>
          <w:szCs w:val="24"/>
        </w:rPr>
        <w:tab/>
      </w:r>
      <w:r w:rsidRPr="00443815">
        <w:rPr>
          <w:szCs w:val="24"/>
        </w:rPr>
        <w:tab/>
      </w:r>
      <w:r w:rsidR="006C766A">
        <w:rPr>
          <w:szCs w:val="24"/>
        </w:rPr>
        <w:tab/>
      </w:r>
      <w:r w:rsidR="006C766A">
        <w:rPr>
          <w:szCs w:val="24"/>
        </w:rPr>
        <w:tab/>
      </w:r>
      <w:r w:rsidR="006C766A">
        <w:rPr>
          <w:szCs w:val="24"/>
        </w:rPr>
        <w:tab/>
      </w:r>
      <w:r w:rsidRPr="00443815">
        <w:rPr>
          <w:szCs w:val="24"/>
        </w:rPr>
        <w:t>Go to Website:</w:t>
      </w:r>
      <w:r w:rsidR="002427C8">
        <w:rPr>
          <w:szCs w:val="24"/>
        </w:rPr>
        <w:t xml:space="preserve"> </w:t>
      </w:r>
      <w:hyperlink r:id="rId36" w:history="1">
        <w:r w:rsidR="0027595C" w:rsidRPr="008539EC">
          <w:rPr>
            <w:rStyle w:val="Hyperlink"/>
            <w:szCs w:val="24"/>
          </w:rPr>
          <w:t>www.Medicare.gov</w:t>
        </w:r>
      </w:hyperlink>
    </w:p>
    <w:p w:rsidR="004D613B" w:rsidRPr="0027595C" w:rsidRDefault="004D613B" w:rsidP="004D613B">
      <w:pPr>
        <w:pStyle w:val="BodyText"/>
        <w:rPr>
          <w:b/>
          <w:szCs w:val="24"/>
        </w:rPr>
      </w:pPr>
      <w:r w:rsidRPr="0027595C">
        <w:rPr>
          <w:b/>
          <w:szCs w:val="24"/>
        </w:rPr>
        <w:t>Wisconsin Bureau of Nursing Home Resident Care</w:t>
      </w:r>
    </w:p>
    <w:p w:rsidR="004D613B" w:rsidRPr="009F5D70" w:rsidRDefault="004D613B" w:rsidP="004D613B">
      <w:pPr>
        <w:pStyle w:val="BodyText"/>
        <w:rPr>
          <w:szCs w:val="24"/>
        </w:rPr>
      </w:pPr>
      <w:r>
        <w:rPr>
          <w:szCs w:val="24"/>
        </w:rPr>
        <w:t>Southeastern</w:t>
      </w:r>
      <w:r w:rsidRPr="009F5D70">
        <w:rPr>
          <w:szCs w:val="24"/>
        </w:rPr>
        <w:t xml:space="preserve"> Regional Office</w:t>
      </w:r>
    </w:p>
    <w:p w:rsidR="00F776BF" w:rsidRPr="00011AF3" w:rsidRDefault="00F776BF" w:rsidP="00461DE1">
      <w:pPr>
        <w:pStyle w:val="BodyText"/>
        <w:rPr>
          <w:szCs w:val="24"/>
        </w:rPr>
      </w:pPr>
      <w:r w:rsidRPr="00ED0773">
        <w:rPr>
          <w:szCs w:val="24"/>
        </w:rPr>
        <w:t>819 North 6</w:t>
      </w:r>
      <w:r w:rsidRPr="00ED0773">
        <w:rPr>
          <w:szCs w:val="24"/>
          <w:vertAlign w:val="superscript"/>
        </w:rPr>
        <w:t>th</w:t>
      </w:r>
      <w:r w:rsidRPr="00011AF3">
        <w:rPr>
          <w:szCs w:val="24"/>
        </w:rPr>
        <w:t xml:space="preserve"> St., Room 609B</w:t>
      </w:r>
    </w:p>
    <w:p w:rsidR="00F776BF" w:rsidRPr="00443815" w:rsidRDefault="00F776BF" w:rsidP="00461DE1">
      <w:pPr>
        <w:pStyle w:val="BodyText"/>
        <w:rPr>
          <w:szCs w:val="24"/>
        </w:rPr>
      </w:pPr>
      <w:r w:rsidRPr="00CC7A42">
        <w:rPr>
          <w:szCs w:val="24"/>
        </w:rPr>
        <w:t>Milwaukee, WI</w:t>
      </w:r>
      <w:r w:rsidR="002427C8">
        <w:rPr>
          <w:szCs w:val="24"/>
        </w:rPr>
        <w:t xml:space="preserve"> </w:t>
      </w:r>
      <w:r w:rsidRPr="00CC7A42">
        <w:rPr>
          <w:szCs w:val="24"/>
        </w:rPr>
        <w:t>53203-1606</w:t>
      </w:r>
    </w:p>
    <w:p w:rsidR="00F776BF" w:rsidRPr="00443815" w:rsidRDefault="00F776BF" w:rsidP="00461DE1">
      <w:pPr>
        <w:pStyle w:val="BodyText"/>
        <w:rPr>
          <w:szCs w:val="24"/>
        </w:rPr>
      </w:pPr>
      <w:r w:rsidRPr="00443815">
        <w:rPr>
          <w:szCs w:val="24"/>
        </w:rPr>
        <w:t>Telephone:</w:t>
      </w:r>
      <w:r w:rsidR="002427C8">
        <w:rPr>
          <w:szCs w:val="24"/>
        </w:rPr>
        <w:t xml:space="preserve"> </w:t>
      </w:r>
      <w:r w:rsidRPr="00443815">
        <w:rPr>
          <w:szCs w:val="24"/>
        </w:rPr>
        <w:t>(414) 227-5000</w:t>
      </w:r>
    </w:p>
    <w:p w:rsidR="00F776BF" w:rsidRPr="00D21AB5" w:rsidRDefault="00F776BF" w:rsidP="00461DE1">
      <w:pPr>
        <w:pStyle w:val="BodyText"/>
        <w:rPr>
          <w:szCs w:val="24"/>
        </w:rPr>
      </w:pPr>
      <w:r w:rsidRPr="00443815">
        <w:rPr>
          <w:szCs w:val="24"/>
        </w:rPr>
        <w:t>Email:</w:t>
      </w:r>
      <w:r w:rsidR="002427C8">
        <w:rPr>
          <w:szCs w:val="24"/>
        </w:rPr>
        <w:t xml:space="preserve"> </w:t>
      </w:r>
      <w:hyperlink r:id="rId37" w:history="1">
        <w:r w:rsidRPr="00ED0773">
          <w:rPr>
            <w:rStyle w:val="Hyperlink"/>
            <w:szCs w:val="24"/>
          </w:rPr>
          <w:t>DHSwebmailDQA@wisconsin.gov</w:t>
        </w:r>
      </w:hyperlink>
    </w:p>
    <w:p w:rsidR="00F776BF" w:rsidRPr="00ED0773" w:rsidRDefault="00F776BF" w:rsidP="00461DE1">
      <w:pPr>
        <w:pStyle w:val="BodyText"/>
        <w:rPr>
          <w:szCs w:val="24"/>
        </w:rPr>
      </w:pPr>
    </w:p>
    <w:p w:rsidR="00F776BF" w:rsidRPr="0027595C" w:rsidRDefault="00F776BF" w:rsidP="00461DE1">
      <w:pPr>
        <w:pStyle w:val="BodyText"/>
        <w:rPr>
          <w:b/>
          <w:szCs w:val="24"/>
        </w:rPr>
      </w:pPr>
      <w:r w:rsidRPr="0027595C">
        <w:rPr>
          <w:b/>
          <w:szCs w:val="24"/>
        </w:rPr>
        <w:t>Disability Rights Wisconsin</w:t>
      </w:r>
    </w:p>
    <w:p w:rsidR="00F776BF" w:rsidRPr="00ED0773" w:rsidRDefault="00F776BF" w:rsidP="00461DE1">
      <w:pPr>
        <w:pStyle w:val="BodyText"/>
        <w:rPr>
          <w:szCs w:val="24"/>
        </w:rPr>
      </w:pPr>
      <w:r w:rsidRPr="00ED0773">
        <w:rPr>
          <w:szCs w:val="24"/>
        </w:rPr>
        <w:t>6737 W. Washington St., Suite 3230</w:t>
      </w:r>
    </w:p>
    <w:p w:rsidR="00F776BF" w:rsidRPr="00443815" w:rsidRDefault="00F776BF" w:rsidP="00461DE1">
      <w:pPr>
        <w:pStyle w:val="BodyText"/>
        <w:rPr>
          <w:szCs w:val="24"/>
        </w:rPr>
      </w:pPr>
      <w:r w:rsidRPr="00CC7A42">
        <w:rPr>
          <w:szCs w:val="24"/>
        </w:rPr>
        <w:t>Milwaukee, WI</w:t>
      </w:r>
      <w:r w:rsidR="002427C8">
        <w:rPr>
          <w:szCs w:val="24"/>
        </w:rPr>
        <w:t xml:space="preserve"> </w:t>
      </w:r>
      <w:r w:rsidRPr="00CC7A42">
        <w:rPr>
          <w:szCs w:val="24"/>
        </w:rPr>
        <w:t>53214</w:t>
      </w:r>
    </w:p>
    <w:p w:rsidR="00F776BF" w:rsidRPr="00443815" w:rsidRDefault="00F776BF" w:rsidP="00461DE1">
      <w:pPr>
        <w:pStyle w:val="BodyText"/>
        <w:rPr>
          <w:szCs w:val="24"/>
        </w:rPr>
      </w:pPr>
      <w:r w:rsidRPr="00443815">
        <w:rPr>
          <w:szCs w:val="24"/>
        </w:rPr>
        <w:t>Telephone:</w:t>
      </w:r>
      <w:r w:rsidR="002427C8">
        <w:rPr>
          <w:szCs w:val="24"/>
        </w:rPr>
        <w:t xml:space="preserve"> </w:t>
      </w:r>
      <w:r w:rsidRPr="00443815">
        <w:rPr>
          <w:szCs w:val="24"/>
        </w:rPr>
        <w:t>(800) 708-3034</w:t>
      </w:r>
    </w:p>
    <w:p w:rsidR="00F776BF" w:rsidRPr="00443815" w:rsidRDefault="00F776BF" w:rsidP="00461DE1">
      <w:pPr>
        <w:pStyle w:val="BodyText"/>
        <w:rPr>
          <w:szCs w:val="24"/>
        </w:rPr>
      </w:pPr>
      <w:r w:rsidRPr="00443815">
        <w:rPr>
          <w:szCs w:val="24"/>
        </w:rPr>
        <w:t>TTY:</w:t>
      </w:r>
      <w:r w:rsidR="002427C8">
        <w:rPr>
          <w:szCs w:val="24"/>
        </w:rPr>
        <w:t xml:space="preserve"> </w:t>
      </w:r>
      <w:r w:rsidRPr="00443815">
        <w:rPr>
          <w:szCs w:val="24"/>
        </w:rPr>
        <w:t>(888) 758-6049</w:t>
      </w:r>
    </w:p>
    <w:p w:rsidR="00F776BF" w:rsidRPr="00D21AB5" w:rsidRDefault="00F776BF" w:rsidP="00461DE1">
      <w:pPr>
        <w:pStyle w:val="BodyText"/>
        <w:rPr>
          <w:szCs w:val="24"/>
        </w:rPr>
      </w:pPr>
      <w:r w:rsidRPr="00443815">
        <w:rPr>
          <w:szCs w:val="24"/>
        </w:rPr>
        <w:t>Email:</w:t>
      </w:r>
      <w:r w:rsidR="002427C8">
        <w:rPr>
          <w:szCs w:val="24"/>
        </w:rPr>
        <w:t xml:space="preserve"> </w:t>
      </w:r>
      <w:hyperlink r:id="rId38" w:history="1">
        <w:r w:rsidRPr="00ED0773">
          <w:rPr>
            <w:rStyle w:val="Hyperlink"/>
            <w:szCs w:val="24"/>
          </w:rPr>
          <w:t>info@drwi.org</w:t>
        </w:r>
      </w:hyperlink>
    </w:p>
    <w:p w:rsidR="00F776BF" w:rsidRPr="00ED0773" w:rsidRDefault="00F776BF" w:rsidP="00461DE1">
      <w:pPr>
        <w:pStyle w:val="BodyText"/>
        <w:rPr>
          <w:szCs w:val="24"/>
        </w:rPr>
      </w:pPr>
    </w:p>
    <w:p w:rsidR="00F776BF" w:rsidRPr="0027595C" w:rsidRDefault="00F776BF" w:rsidP="00461DE1">
      <w:pPr>
        <w:pStyle w:val="BodyText"/>
        <w:rPr>
          <w:b/>
          <w:szCs w:val="24"/>
        </w:rPr>
      </w:pPr>
      <w:r w:rsidRPr="0027595C">
        <w:rPr>
          <w:b/>
          <w:szCs w:val="24"/>
        </w:rPr>
        <w:t>Aging and Disability Resource Center</w:t>
      </w:r>
    </w:p>
    <w:p w:rsidR="00F776BF" w:rsidRPr="00ED0773" w:rsidRDefault="00F776BF" w:rsidP="00461DE1">
      <w:pPr>
        <w:pStyle w:val="BodyText"/>
        <w:rPr>
          <w:szCs w:val="24"/>
        </w:rPr>
      </w:pPr>
      <w:r w:rsidRPr="00ED0773">
        <w:rPr>
          <w:szCs w:val="24"/>
        </w:rPr>
        <w:t>14200 Washington Ave.</w:t>
      </w:r>
    </w:p>
    <w:p w:rsidR="00F776BF" w:rsidRPr="00443815" w:rsidRDefault="00F776BF" w:rsidP="00461DE1">
      <w:pPr>
        <w:pStyle w:val="BodyText"/>
        <w:rPr>
          <w:szCs w:val="24"/>
        </w:rPr>
      </w:pPr>
      <w:r w:rsidRPr="00CC7A42">
        <w:rPr>
          <w:szCs w:val="24"/>
        </w:rPr>
        <w:t>Sturtevant, WI</w:t>
      </w:r>
      <w:r w:rsidR="002427C8">
        <w:rPr>
          <w:szCs w:val="24"/>
        </w:rPr>
        <w:t xml:space="preserve"> </w:t>
      </w:r>
      <w:r w:rsidRPr="00CC7A42">
        <w:rPr>
          <w:szCs w:val="24"/>
        </w:rPr>
        <w:t>53177</w:t>
      </w:r>
    </w:p>
    <w:p w:rsidR="00F776BF" w:rsidRPr="00443815" w:rsidRDefault="00F776BF" w:rsidP="00461DE1">
      <w:pPr>
        <w:pStyle w:val="BodyText"/>
        <w:rPr>
          <w:szCs w:val="24"/>
        </w:rPr>
      </w:pPr>
      <w:r w:rsidRPr="00443815">
        <w:rPr>
          <w:szCs w:val="24"/>
        </w:rPr>
        <w:t>Telephone:</w:t>
      </w:r>
      <w:r w:rsidR="002427C8">
        <w:rPr>
          <w:szCs w:val="24"/>
        </w:rPr>
        <w:t xml:space="preserve"> </w:t>
      </w:r>
      <w:r w:rsidRPr="00443815">
        <w:rPr>
          <w:szCs w:val="24"/>
        </w:rPr>
        <w:t>(262) 833-8777</w:t>
      </w:r>
    </w:p>
    <w:p w:rsidR="00F776BF" w:rsidRPr="00D21AB5" w:rsidRDefault="00F776BF" w:rsidP="00461DE1">
      <w:pPr>
        <w:pStyle w:val="BodyText"/>
        <w:rPr>
          <w:szCs w:val="24"/>
        </w:rPr>
      </w:pPr>
      <w:r w:rsidRPr="00443815">
        <w:rPr>
          <w:szCs w:val="24"/>
        </w:rPr>
        <w:t>Email:</w:t>
      </w:r>
      <w:r w:rsidR="002427C8">
        <w:rPr>
          <w:szCs w:val="24"/>
        </w:rPr>
        <w:t xml:space="preserve"> </w:t>
      </w:r>
      <w:hyperlink r:id="rId39" w:history="1">
        <w:r w:rsidRPr="00ED0773">
          <w:rPr>
            <w:rStyle w:val="Hyperlink"/>
            <w:szCs w:val="24"/>
          </w:rPr>
          <w:t>adrc@goracine.org</w:t>
        </w:r>
      </w:hyperlink>
    </w:p>
    <w:p w:rsidR="00F776BF" w:rsidRPr="00ED0773" w:rsidRDefault="00F776BF" w:rsidP="00461DE1">
      <w:pPr>
        <w:pStyle w:val="BodyText"/>
        <w:rPr>
          <w:szCs w:val="24"/>
        </w:rPr>
      </w:pPr>
    </w:p>
    <w:p w:rsidR="00F776BF" w:rsidRPr="0027595C" w:rsidRDefault="00B05B84" w:rsidP="00461DE1">
      <w:pPr>
        <w:pStyle w:val="BodyText"/>
        <w:rPr>
          <w:b/>
          <w:szCs w:val="24"/>
        </w:rPr>
      </w:pPr>
      <w:r w:rsidRPr="0027595C">
        <w:rPr>
          <w:b/>
          <w:szCs w:val="24"/>
        </w:rPr>
        <w:t>Adult Protective Services</w:t>
      </w:r>
    </w:p>
    <w:p w:rsidR="00B05B84" w:rsidRPr="00011AF3" w:rsidRDefault="00B05B84" w:rsidP="00461DE1">
      <w:pPr>
        <w:pStyle w:val="BodyText"/>
        <w:rPr>
          <w:szCs w:val="24"/>
        </w:rPr>
      </w:pPr>
      <w:r w:rsidRPr="00ED0773">
        <w:rPr>
          <w:szCs w:val="24"/>
        </w:rPr>
        <w:t>1717 Taylor Ave.</w:t>
      </w:r>
    </w:p>
    <w:p w:rsidR="00B05B84" w:rsidRPr="00443815" w:rsidRDefault="00B05B84" w:rsidP="00461DE1">
      <w:pPr>
        <w:pStyle w:val="BodyText"/>
        <w:rPr>
          <w:szCs w:val="24"/>
        </w:rPr>
      </w:pPr>
      <w:r w:rsidRPr="00CC7A42">
        <w:rPr>
          <w:szCs w:val="24"/>
        </w:rPr>
        <w:t>Racine, WI</w:t>
      </w:r>
      <w:r w:rsidR="002427C8">
        <w:rPr>
          <w:szCs w:val="24"/>
        </w:rPr>
        <w:t xml:space="preserve"> </w:t>
      </w:r>
      <w:r w:rsidRPr="00CC7A42">
        <w:rPr>
          <w:szCs w:val="24"/>
        </w:rPr>
        <w:t>53403</w:t>
      </w:r>
    </w:p>
    <w:p w:rsidR="00B05B84" w:rsidRPr="00443815" w:rsidRDefault="00B05B84" w:rsidP="00461DE1">
      <w:pPr>
        <w:pStyle w:val="BodyText"/>
        <w:rPr>
          <w:szCs w:val="24"/>
        </w:rPr>
      </w:pPr>
      <w:r w:rsidRPr="00443815">
        <w:rPr>
          <w:szCs w:val="24"/>
        </w:rPr>
        <w:t>Telephone:</w:t>
      </w:r>
      <w:r w:rsidR="002427C8">
        <w:rPr>
          <w:szCs w:val="24"/>
        </w:rPr>
        <w:t xml:space="preserve"> </w:t>
      </w:r>
      <w:r w:rsidRPr="00443815">
        <w:rPr>
          <w:szCs w:val="24"/>
        </w:rPr>
        <w:t>(262) 638-6752</w:t>
      </w:r>
    </w:p>
    <w:p w:rsidR="00B05B84" w:rsidRPr="00443815" w:rsidRDefault="00B05B84" w:rsidP="00461DE1">
      <w:pPr>
        <w:pStyle w:val="BodyText"/>
        <w:rPr>
          <w:szCs w:val="24"/>
        </w:rPr>
      </w:pPr>
      <w:r w:rsidRPr="00443815">
        <w:rPr>
          <w:szCs w:val="24"/>
        </w:rPr>
        <w:t>Email:</w:t>
      </w:r>
      <w:r w:rsidR="002427C8">
        <w:rPr>
          <w:szCs w:val="24"/>
        </w:rPr>
        <w:t xml:space="preserve"> </w:t>
      </w:r>
      <w:r w:rsidRPr="00443815">
        <w:rPr>
          <w:szCs w:val="24"/>
        </w:rPr>
        <w:t>No email available, you must call</w:t>
      </w:r>
    </w:p>
    <w:p w:rsidR="00B05B84" w:rsidRPr="00443815" w:rsidRDefault="00B05B84" w:rsidP="00461DE1">
      <w:pPr>
        <w:pStyle w:val="BodyText"/>
        <w:rPr>
          <w:szCs w:val="24"/>
        </w:rPr>
      </w:pPr>
    </w:p>
    <w:p w:rsidR="00B05B84" w:rsidRPr="0027595C" w:rsidRDefault="00B05B84" w:rsidP="00461DE1">
      <w:pPr>
        <w:pStyle w:val="BodyText"/>
        <w:rPr>
          <w:b/>
          <w:szCs w:val="24"/>
        </w:rPr>
      </w:pPr>
      <w:r w:rsidRPr="0027595C">
        <w:rPr>
          <w:b/>
          <w:szCs w:val="24"/>
        </w:rPr>
        <w:t>Medicaid Assistance T-19</w:t>
      </w:r>
    </w:p>
    <w:p w:rsidR="00B05B84" w:rsidRPr="00443815" w:rsidRDefault="00B05B84" w:rsidP="00461DE1">
      <w:pPr>
        <w:pStyle w:val="BodyText"/>
        <w:rPr>
          <w:szCs w:val="24"/>
        </w:rPr>
      </w:pPr>
      <w:r w:rsidRPr="00443815">
        <w:rPr>
          <w:szCs w:val="24"/>
        </w:rPr>
        <w:t>Western Racine County Service Center</w:t>
      </w:r>
    </w:p>
    <w:p w:rsidR="00B05B84" w:rsidRPr="00443815" w:rsidRDefault="00B05B84" w:rsidP="00461DE1">
      <w:pPr>
        <w:pStyle w:val="BodyText"/>
        <w:rPr>
          <w:szCs w:val="24"/>
        </w:rPr>
      </w:pPr>
      <w:r w:rsidRPr="00443815">
        <w:rPr>
          <w:szCs w:val="24"/>
        </w:rPr>
        <w:t>209 N. Main St.</w:t>
      </w:r>
    </w:p>
    <w:p w:rsidR="00B05B84" w:rsidRPr="00443815" w:rsidRDefault="00B05B84" w:rsidP="00461DE1">
      <w:pPr>
        <w:pStyle w:val="BodyText"/>
        <w:rPr>
          <w:szCs w:val="24"/>
        </w:rPr>
      </w:pPr>
      <w:r w:rsidRPr="00443815">
        <w:rPr>
          <w:szCs w:val="24"/>
        </w:rPr>
        <w:t>Burlington, WI</w:t>
      </w:r>
      <w:r w:rsidR="002427C8">
        <w:rPr>
          <w:szCs w:val="24"/>
        </w:rPr>
        <w:t xml:space="preserve"> </w:t>
      </w:r>
      <w:r w:rsidRPr="00443815">
        <w:rPr>
          <w:szCs w:val="24"/>
        </w:rPr>
        <w:t>53105</w:t>
      </w:r>
    </w:p>
    <w:p w:rsidR="00B05B84" w:rsidRPr="00443815" w:rsidRDefault="00B05B84" w:rsidP="00461DE1">
      <w:pPr>
        <w:pStyle w:val="BodyText"/>
        <w:rPr>
          <w:szCs w:val="24"/>
        </w:rPr>
      </w:pPr>
      <w:r w:rsidRPr="00443815">
        <w:rPr>
          <w:szCs w:val="24"/>
        </w:rPr>
        <w:t>Telephone:</w:t>
      </w:r>
      <w:r w:rsidR="002427C8">
        <w:rPr>
          <w:szCs w:val="24"/>
        </w:rPr>
        <w:t xml:space="preserve"> </w:t>
      </w:r>
      <w:r w:rsidRPr="00443815">
        <w:rPr>
          <w:szCs w:val="24"/>
        </w:rPr>
        <w:t>(888) 794-5820</w:t>
      </w:r>
    </w:p>
    <w:p w:rsidR="00B05B84" w:rsidRPr="00443815" w:rsidRDefault="00B05B84" w:rsidP="00461DE1">
      <w:pPr>
        <w:pStyle w:val="BodyText"/>
        <w:rPr>
          <w:szCs w:val="24"/>
        </w:rPr>
      </w:pPr>
      <w:r w:rsidRPr="00443815">
        <w:rPr>
          <w:szCs w:val="24"/>
        </w:rPr>
        <w:t>Email:</w:t>
      </w:r>
      <w:r w:rsidR="002427C8">
        <w:rPr>
          <w:szCs w:val="24"/>
        </w:rPr>
        <w:t xml:space="preserve"> </w:t>
      </w:r>
      <w:r w:rsidRPr="00443815">
        <w:rPr>
          <w:szCs w:val="24"/>
        </w:rPr>
        <w:t>No email available, you must call</w:t>
      </w:r>
    </w:p>
    <w:p w:rsidR="00B05B84" w:rsidRPr="00443815" w:rsidRDefault="00B05B84" w:rsidP="00461DE1">
      <w:pPr>
        <w:pStyle w:val="BodyText"/>
        <w:rPr>
          <w:szCs w:val="24"/>
        </w:rPr>
      </w:pPr>
    </w:p>
    <w:p w:rsidR="00B05B84" w:rsidRPr="0027595C" w:rsidRDefault="00B05B84" w:rsidP="00461DE1">
      <w:pPr>
        <w:pStyle w:val="BodyText"/>
        <w:rPr>
          <w:b/>
          <w:szCs w:val="24"/>
        </w:rPr>
      </w:pPr>
      <w:r w:rsidRPr="0027595C">
        <w:rPr>
          <w:b/>
          <w:szCs w:val="24"/>
        </w:rPr>
        <w:t>Medicaid Fraud Control Unit</w:t>
      </w:r>
    </w:p>
    <w:p w:rsidR="00B05B84" w:rsidRPr="00D75E33" w:rsidRDefault="00B05B84" w:rsidP="00461DE1">
      <w:pPr>
        <w:pStyle w:val="BodyText"/>
        <w:rPr>
          <w:szCs w:val="24"/>
        </w:rPr>
      </w:pPr>
      <w:r w:rsidRPr="00D75E33">
        <w:rPr>
          <w:szCs w:val="24"/>
        </w:rPr>
        <w:t>Office of the Inspector General</w:t>
      </w:r>
    </w:p>
    <w:p w:rsidR="00B05B84" w:rsidRPr="00D75E33" w:rsidRDefault="00B05B84" w:rsidP="00461DE1">
      <w:pPr>
        <w:pStyle w:val="BodyText"/>
        <w:rPr>
          <w:szCs w:val="24"/>
        </w:rPr>
      </w:pPr>
      <w:r w:rsidRPr="00D75E33">
        <w:rPr>
          <w:szCs w:val="24"/>
        </w:rPr>
        <w:t>1 W. Wilson Street</w:t>
      </w:r>
    </w:p>
    <w:p w:rsidR="00B05B84" w:rsidRPr="00D75E33" w:rsidRDefault="00B05B84" w:rsidP="00461DE1">
      <w:pPr>
        <w:pStyle w:val="BodyText"/>
        <w:rPr>
          <w:szCs w:val="24"/>
        </w:rPr>
      </w:pPr>
      <w:r w:rsidRPr="00D75E33">
        <w:rPr>
          <w:szCs w:val="24"/>
        </w:rPr>
        <w:t>P.O. Box 309</w:t>
      </w:r>
    </w:p>
    <w:p w:rsidR="00B05B84" w:rsidRPr="000551A2" w:rsidRDefault="00B05B84" w:rsidP="00461DE1">
      <w:pPr>
        <w:pStyle w:val="BodyText"/>
        <w:rPr>
          <w:szCs w:val="24"/>
        </w:rPr>
      </w:pPr>
      <w:r w:rsidRPr="000551A2">
        <w:rPr>
          <w:szCs w:val="24"/>
        </w:rPr>
        <w:t>Madison, WI</w:t>
      </w:r>
    </w:p>
    <w:p w:rsidR="00B05B84" w:rsidRPr="00E40F3E" w:rsidRDefault="00B05B84" w:rsidP="00461DE1">
      <w:pPr>
        <w:pStyle w:val="BodyText"/>
        <w:rPr>
          <w:szCs w:val="24"/>
        </w:rPr>
      </w:pPr>
      <w:r w:rsidRPr="000551A2">
        <w:rPr>
          <w:szCs w:val="24"/>
        </w:rPr>
        <w:t>Telephone:</w:t>
      </w:r>
      <w:r w:rsidR="002427C8">
        <w:rPr>
          <w:szCs w:val="24"/>
        </w:rPr>
        <w:t xml:space="preserve"> </w:t>
      </w:r>
      <w:r w:rsidRPr="000551A2">
        <w:rPr>
          <w:szCs w:val="24"/>
        </w:rPr>
        <w:t>(608) 266-2521</w:t>
      </w:r>
      <w:r w:rsidR="0027595C">
        <w:rPr>
          <w:szCs w:val="24"/>
        </w:rPr>
        <w:t xml:space="preserve">/ </w:t>
      </w:r>
      <w:r w:rsidRPr="00E40F3E">
        <w:rPr>
          <w:szCs w:val="24"/>
        </w:rPr>
        <w:t>(877) 865-3432</w:t>
      </w:r>
    </w:p>
    <w:p w:rsidR="00B05B84" w:rsidRPr="00E40F3E" w:rsidRDefault="00B05B84" w:rsidP="00461DE1">
      <w:pPr>
        <w:pStyle w:val="BodyText"/>
        <w:rPr>
          <w:szCs w:val="24"/>
        </w:rPr>
      </w:pPr>
      <w:r w:rsidRPr="00E40F3E">
        <w:rPr>
          <w:szCs w:val="24"/>
        </w:rPr>
        <w:t>Follow link to complete forms</w:t>
      </w:r>
    </w:p>
    <w:p w:rsidR="00B05B84" w:rsidRDefault="00A92FB7" w:rsidP="00461DE1">
      <w:pPr>
        <w:pStyle w:val="BodyText"/>
        <w:rPr>
          <w:szCs w:val="24"/>
        </w:rPr>
      </w:pPr>
      <w:hyperlink r:id="rId40" w:history="1">
        <w:r w:rsidR="0027595C" w:rsidRPr="008539EC">
          <w:rPr>
            <w:rStyle w:val="Hyperlink"/>
            <w:szCs w:val="24"/>
          </w:rPr>
          <w:t>http://www.dhs.wisconsin.gov/fraud/index.htm</w:t>
        </w:r>
      </w:hyperlink>
    </w:p>
    <w:p w:rsidR="0027595C" w:rsidRPr="00E40F3E" w:rsidRDefault="0027595C" w:rsidP="00461DE1">
      <w:pPr>
        <w:pStyle w:val="BodyText"/>
        <w:rPr>
          <w:szCs w:val="24"/>
        </w:rPr>
      </w:pPr>
    </w:p>
    <w:sectPr w:rsidR="0027595C" w:rsidRPr="00E40F3E" w:rsidSect="00D30DE9">
      <w:type w:val="continuous"/>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B7" w:rsidRDefault="00A92FB7">
      <w:r>
        <w:separator/>
      </w:r>
    </w:p>
  </w:endnote>
  <w:endnote w:type="continuationSeparator" w:id="0">
    <w:p w:rsidR="00A92FB7" w:rsidRDefault="00A9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C" w:rsidRDefault="00275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C" w:rsidRDefault="0027595C" w:rsidP="005E33B5">
    <w:pPr>
      <w:pStyle w:val="Footer"/>
      <w:rPr>
        <w:rFonts w:ascii="Arial" w:hAnsi="Arial"/>
        <w:sz w:val="16"/>
      </w:rPr>
    </w:pPr>
    <w:r>
      <w:rPr>
        <w:rFonts w:ascii="Arial" w:hAnsi="Arial"/>
        <w:sz w:val="16"/>
      </w:rPr>
      <w:t xml:space="preserve">WDVA 4020C-SNF (11/17)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647DB5">
      <w:rPr>
        <w:rFonts w:ascii="Arial" w:hAnsi="Arial"/>
        <w:noProof/>
        <w:snapToGrid w:val="0"/>
        <w:sz w:val="16"/>
      </w:rPr>
      <w:t>7</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647DB5">
      <w:rPr>
        <w:rFonts w:ascii="Arial" w:hAnsi="Arial"/>
        <w:noProof/>
        <w:snapToGrid w:val="0"/>
        <w:sz w:val="16"/>
      </w:rPr>
      <w:t>7</w:t>
    </w:r>
    <w:r>
      <w:rPr>
        <w:rFonts w:ascii="Arial" w:hAnsi="Arial"/>
        <w:snapToGrid w:val="0"/>
        <w:sz w:val="16"/>
      </w:rPr>
      <w:fldChar w:fldCharType="end"/>
    </w:r>
  </w:p>
  <w:p w:rsidR="0027595C" w:rsidRPr="005E33B5" w:rsidRDefault="0027595C" w:rsidP="005E33B5">
    <w:pPr>
      <w:pStyle w:val="Footer"/>
    </w:pPr>
    <w:r>
      <w:rPr>
        <w:rFonts w:ascii="Arial" w:hAnsi="Arial"/>
        <w:sz w:val="12"/>
      </w:rPr>
      <w:t>Templates\WDVA_4020C-SNF-Admission-Agreement-Attachment-C-Rights-and-Responsibilities.dotx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C" w:rsidRDefault="0027595C" w:rsidP="00655E0D">
    <w:pPr>
      <w:pStyle w:val="Footer"/>
      <w:rPr>
        <w:rFonts w:ascii="Arial" w:hAnsi="Arial"/>
        <w:sz w:val="16"/>
      </w:rPr>
    </w:pPr>
    <w:r>
      <w:rPr>
        <w:rFonts w:ascii="Arial" w:hAnsi="Arial"/>
        <w:sz w:val="16"/>
      </w:rPr>
      <w:t xml:space="preserve">WDVA 4020C-SNF (11/17)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647DB5">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647DB5">
      <w:rPr>
        <w:rFonts w:ascii="Arial" w:hAnsi="Arial"/>
        <w:noProof/>
        <w:snapToGrid w:val="0"/>
        <w:sz w:val="16"/>
      </w:rPr>
      <w:t>2</w:t>
    </w:r>
    <w:r>
      <w:rPr>
        <w:rFonts w:ascii="Arial" w:hAnsi="Arial"/>
        <w:snapToGrid w:val="0"/>
        <w:sz w:val="16"/>
      </w:rPr>
      <w:fldChar w:fldCharType="end"/>
    </w:r>
  </w:p>
  <w:p w:rsidR="0027595C" w:rsidRPr="00655E0D" w:rsidRDefault="0027595C" w:rsidP="00655E0D">
    <w:pPr>
      <w:pStyle w:val="Footer"/>
    </w:pPr>
    <w:r>
      <w:rPr>
        <w:rFonts w:ascii="Arial" w:hAnsi="Arial"/>
        <w:sz w:val="12"/>
      </w:rPr>
      <w:t>Templates\WDVA_4020C-SNF-Admission-Agreement-Attachment-C-Rights-and-Responsibilities.dotx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B7" w:rsidRDefault="00A92FB7">
      <w:r>
        <w:separator/>
      </w:r>
    </w:p>
  </w:footnote>
  <w:footnote w:type="continuationSeparator" w:id="0">
    <w:p w:rsidR="00A92FB7" w:rsidRDefault="00A92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C" w:rsidRDefault="00275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C" w:rsidRDefault="00275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5C" w:rsidRDefault="00275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779"/>
    <w:multiLevelType w:val="hybridMultilevel"/>
    <w:tmpl w:val="67DE3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23EFC"/>
    <w:multiLevelType w:val="hybridMultilevel"/>
    <w:tmpl w:val="18549816"/>
    <w:lvl w:ilvl="0" w:tplc="591E6F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442C7E"/>
    <w:multiLevelType w:val="hybridMultilevel"/>
    <w:tmpl w:val="9A16C9C8"/>
    <w:lvl w:ilvl="0" w:tplc="591E6F14">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2F0919FB"/>
    <w:multiLevelType w:val="hybridMultilevel"/>
    <w:tmpl w:val="92CE69B0"/>
    <w:lvl w:ilvl="0" w:tplc="889A22E6">
      <w:start w:val="1"/>
      <w:numFmt w:val="bullet"/>
      <w:lvlText w:val=""/>
      <w:lvlJc w:val="left"/>
      <w:pPr>
        <w:tabs>
          <w:tab w:val="num" w:pos="360"/>
        </w:tabs>
        <w:ind w:left="360" w:hanging="360"/>
      </w:pPr>
      <w:rPr>
        <w:rFonts w:ascii="Symbol" w:hAnsi="Symbol" w:hint="default"/>
        <w:color w:val="auto"/>
      </w:rPr>
    </w:lvl>
    <w:lvl w:ilvl="1" w:tplc="591E6F1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AA5082"/>
    <w:multiLevelType w:val="hybridMultilevel"/>
    <w:tmpl w:val="8FB20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977CAF"/>
    <w:multiLevelType w:val="hybridMultilevel"/>
    <w:tmpl w:val="6420B7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AB5F63"/>
    <w:multiLevelType w:val="hybridMultilevel"/>
    <w:tmpl w:val="2C2E3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F4404E"/>
    <w:multiLevelType w:val="hybridMultilevel"/>
    <w:tmpl w:val="FCBEA8A8"/>
    <w:lvl w:ilvl="0" w:tplc="591E6F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6321B2"/>
    <w:multiLevelType w:val="hybridMultilevel"/>
    <w:tmpl w:val="6420B7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C2579A"/>
    <w:multiLevelType w:val="hybridMultilevel"/>
    <w:tmpl w:val="003E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204F1"/>
    <w:multiLevelType w:val="hybridMultilevel"/>
    <w:tmpl w:val="61E042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23228"/>
    <w:multiLevelType w:val="hybridMultilevel"/>
    <w:tmpl w:val="BD64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CE7995"/>
    <w:multiLevelType w:val="multilevel"/>
    <w:tmpl w:val="5D1ED6D6"/>
    <w:lvl w:ilvl="0">
      <w:start w:val="1"/>
      <w:numFmt w:val="decimal"/>
      <w:lvlText w:val="%1."/>
      <w:lvlJc w:val="left"/>
      <w:pPr>
        <w:ind w:left="360" w:hanging="360"/>
      </w:pPr>
      <w:rPr>
        <w:rFonts w:hint="default"/>
        <w:b/>
        <w:i w:val="0"/>
        <w:sz w:val="22"/>
      </w:rPr>
    </w:lvl>
    <w:lvl w:ilvl="1">
      <w:start w:val="1"/>
      <w:numFmt w:val="upperLetter"/>
      <w:lvlText w:val="%2."/>
      <w:lvlJc w:val="left"/>
      <w:pPr>
        <w:ind w:left="720" w:hanging="360"/>
      </w:pPr>
      <w:rPr>
        <w:rFonts w:ascii="Times New Roman" w:hAnsi="Times New Roman" w:hint="default"/>
        <w:b/>
        <w:i w:val="0"/>
        <w:sz w:val="22"/>
      </w:rPr>
    </w:lvl>
    <w:lvl w:ilvl="2">
      <w:start w:val="1"/>
      <w:numFmt w:val="decimal"/>
      <w:lvlText w:val="%3)"/>
      <w:lvlJc w:val="left"/>
      <w:pPr>
        <w:ind w:left="1080" w:hanging="360"/>
      </w:pPr>
      <w:rPr>
        <w:rFonts w:hint="default"/>
        <w:b w:val="0"/>
        <w:i w:val="0"/>
        <w:sz w:val="22"/>
      </w:rPr>
    </w:lvl>
    <w:lvl w:ilvl="3">
      <w:start w:val="1"/>
      <w:numFmt w:val="lowerLetter"/>
      <w:lvlText w:val="%4."/>
      <w:lvlJc w:val="left"/>
      <w:pPr>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7"/>
  </w:num>
  <w:num w:numId="3">
    <w:abstractNumId w:val="6"/>
  </w:num>
  <w:num w:numId="4">
    <w:abstractNumId w:val="4"/>
  </w:num>
  <w:num w:numId="5">
    <w:abstractNumId w:val="3"/>
  </w:num>
  <w:num w:numId="6">
    <w:abstractNumId w:val="1"/>
  </w:num>
  <w:num w:numId="7">
    <w:abstractNumId w:val="11"/>
  </w:num>
  <w:num w:numId="8">
    <w:abstractNumId w:val="0"/>
  </w:num>
  <w:num w:numId="9">
    <w:abstractNumId w:val="5"/>
  </w:num>
  <w:num w:numId="10">
    <w:abstractNumId w:val="10"/>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B5"/>
    <w:rsid w:val="000044CB"/>
    <w:rsid w:val="00011AF3"/>
    <w:rsid w:val="00022E22"/>
    <w:rsid w:val="00027255"/>
    <w:rsid w:val="00035B6E"/>
    <w:rsid w:val="000551A2"/>
    <w:rsid w:val="000627C3"/>
    <w:rsid w:val="000B3249"/>
    <w:rsid w:val="000C2008"/>
    <w:rsid w:val="000E0133"/>
    <w:rsid w:val="000E132E"/>
    <w:rsid w:val="000E2A1C"/>
    <w:rsid w:val="000F18A0"/>
    <w:rsid w:val="0010400C"/>
    <w:rsid w:val="00165C24"/>
    <w:rsid w:val="00184FAE"/>
    <w:rsid w:val="0019570D"/>
    <w:rsid w:val="00196DAB"/>
    <w:rsid w:val="001C3FAF"/>
    <w:rsid w:val="001C5C40"/>
    <w:rsid w:val="001C79C9"/>
    <w:rsid w:val="001D2A08"/>
    <w:rsid w:val="001E62EE"/>
    <w:rsid w:val="001F1957"/>
    <w:rsid w:val="001F6D56"/>
    <w:rsid w:val="00201C17"/>
    <w:rsid w:val="00203BBF"/>
    <w:rsid w:val="00206593"/>
    <w:rsid w:val="00206CA5"/>
    <w:rsid w:val="00207705"/>
    <w:rsid w:val="00210DB6"/>
    <w:rsid w:val="002427C8"/>
    <w:rsid w:val="00265848"/>
    <w:rsid w:val="0027595C"/>
    <w:rsid w:val="002A5ABF"/>
    <w:rsid w:val="00302886"/>
    <w:rsid w:val="00334BF3"/>
    <w:rsid w:val="0033612C"/>
    <w:rsid w:val="00351A5D"/>
    <w:rsid w:val="00352BD4"/>
    <w:rsid w:val="00366AD8"/>
    <w:rsid w:val="00377BE6"/>
    <w:rsid w:val="00382B37"/>
    <w:rsid w:val="00385A92"/>
    <w:rsid w:val="003946E0"/>
    <w:rsid w:val="003B4CBD"/>
    <w:rsid w:val="004051B5"/>
    <w:rsid w:val="00407C4E"/>
    <w:rsid w:val="00441754"/>
    <w:rsid w:val="00442A04"/>
    <w:rsid w:val="00443815"/>
    <w:rsid w:val="00461DE1"/>
    <w:rsid w:val="004753F1"/>
    <w:rsid w:val="004844ED"/>
    <w:rsid w:val="00491EF8"/>
    <w:rsid w:val="00491FCC"/>
    <w:rsid w:val="00492CF3"/>
    <w:rsid w:val="00497FE8"/>
    <w:rsid w:val="004A7CE7"/>
    <w:rsid w:val="004B4561"/>
    <w:rsid w:val="004D613B"/>
    <w:rsid w:val="004D73EB"/>
    <w:rsid w:val="004E51E3"/>
    <w:rsid w:val="005145E9"/>
    <w:rsid w:val="00521101"/>
    <w:rsid w:val="005343F3"/>
    <w:rsid w:val="00551B31"/>
    <w:rsid w:val="0055527F"/>
    <w:rsid w:val="00557CF5"/>
    <w:rsid w:val="005947A0"/>
    <w:rsid w:val="005A567E"/>
    <w:rsid w:val="005B4D1E"/>
    <w:rsid w:val="005C7273"/>
    <w:rsid w:val="005D7C7A"/>
    <w:rsid w:val="005E21CF"/>
    <w:rsid w:val="005E33B5"/>
    <w:rsid w:val="005F40A2"/>
    <w:rsid w:val="006137ED"/>
    <w:rsid w:val="00647DB5"/>
    <w:rsid w:val="00650FBE"/>
    <w:rsid w:val="00655E0D"/>
    <w:rsid w:val="00663D99"/>
    <w:rsid w:val="0066509B"/>
    <w:rsid w:val="006758BD"/>
    <w:rsid w:val="006815D5"/>
    <w:rsid w:val="00681883"/>
    <w:rsid w:val="00684B98"/>
    <w:rsid w:val="00697EAA"/>
    <w:rsid w:val="006A622A"/>
    <w:rsid w:val="006C766A"/>
    <w:rsid w:val="006C7AEF"/>
    <w:rsid w:val="006D7416"/>
    <w:rsid w:val="006E4B92"/>
    <w:rsid w:val="006E4E76"/>
    <w:rsid w:val="006E5188"/>
    <w:rsid w:val="006E572F"/>
    <w:rsid w:val="006E7B02"/>
    <w:rsid w:val="00733317"/>
    <w:rsid w:val="0073525F"/>
    <w:rsid w:val="007356DB"/>
    <w:rsid w:val="007364CE"/>
    <w:rsid w:val="007419F4"/>
    <w:rsid w:val="00744FE3"/>
    <w:rsid w:val="00761F6D"/>
    <w:rsid w:val="00774AFD"/>
    <w:rsid w:val="00794E57"/>
    <w:rsid w:val="007A1049"/>
    <w:rsid w:val="008014F9"/>
    <w:rsid w:val="00805059"/>
    <w:rsid w:val="00823E51"/>
    <w:rsid w:val="00826BDB"/>
    <w:rsid w:val="00833FBF"/>
    <w:rsid w:val="00834935"/>
    <w:rsid w:val="00841C1D"/>
    <w:rsid w:val="008516D5"/>
    <w:rsid w:val="0086384C"/>
    <w:rsid w:val="00875319"/>
    <w:rsid w:val="00877FFB"/>
    <w:rsid w:val="00892056"/>
    <w:rsid w:val="008A332D"/>
    <w:rsid w:val="008B30F3"/>
    <w:rsid w:val="008C28ED"/>
    <w:rsid w:val="008C6367"/>
    <w:rsid w:val="008D0728"/>
    <w:rsid w:val="008D7B67"/>
    <w:rsid w:val="008E1B41"/>
    <w:rsid w:val="008E4A82"/>
    <w:rsid w:val="008F35B3"/>
    <w:rsid w:val="00910BA3"/>
    <w:rsid w:val="00921AA3"/>
    <w:rsid w:val="00936A32"/>
    <w:rsid w:val="009572E7"/>
    <w:rsid w:val="009767DC"/>
    <w:rsid w:val="009772D2"/>
    <w:rsid w:val="00982B9F"/>
    <w:rsid w:val="00997870"/>
    <w:rsid w:val="009C4376"/>
    <w:rsid w:val="009C5396"/>
    <w:rsid w:val="00A04129"/>
    <w:rsid w:val="00A329E0"/>
    <w:rsid w:val="00A426DE"/>
    <w:rsid w:val="00A72D46"/>
    <w:rsid w:val="00A92AB3"/>
    <w:rsid w:val="00A92FB7"/>
    <w:rsid w:val="00AA29F9"/>
    <w:rsid w:val="00AA484A"/>
    <w:rsid w:val="00AC0F01"/>
    <w:rsid w:val="00AD54D2"/>
    <w:rsid w:val="00AE6BB2"/>
    <w:rsid w:val="00AE7305"/>
    <w:rsid w:val="00B05B84"/>
    <w:rsid w:val="00B15337"/>
    <w:rsid w:val="00B2014F"/>
    <w:rsid w:val="00B274DF"/>
    <w:rsid w:val="00B33E3B"/>
    <w:rsid w:val="00B37E32"/>
    <w:rsid w:val="00B45ADE"/>
    <w:rsid w:val="00B50143"/>
    <w:rsid w:val="00B62F3E"/>
    <w:rsid w:val="00B728E8"/>
    <w:rsid w:val="00B83625"/>
    <w:rsid w:val="00BB1A49"/>
    <w:rsid w:val="00BC1AB8"/>
    <w:rsid w:val="00BC7840"/>
    <w:rsid w:val="00BD2C0D"/>
    <w:rsid w:val="00BD48F4"/>
    <w:rsid w:val="00BE2891"/>
    <w:rsid w:val="00BF0A9D"/>
    <w:rsid w:val="00C012E5"/>
    <w:rsid w:val="00C02DD3"/>
    <w:rsid w:val="00C07FDC"/>
    <w:rsid w:val="00C27A01"/>
    <w:rsid w:val="00C35FB7"/>
    <w:rsid w:val="00C438E6"/>
    <w:rsid w:val="00C720E5"/>
    <w:rsid w:val="00C72AD1"/>
    <w:rsid w:val="00C820BF"/>
    <w:rsid w:val="00C84AEF"/>
    <w:rsid w:val="00C9166D"/>
    <w:rsid w:val="00C941EC"/>
    <w:rsid w:val="00C947E8"/>
    <w:rsid w:val="00CA19A1"/>
    <w:rsid w:val="00CA2FCA"/>
    <w:rsid w:val="00CC7A42"/>
    <w:rsid w:val="00CD466B"/>
    <w:rsid w:val="00CF3A6E"/>
    <w:rsid w:val="00D06EDE"/>
    <w:rsid w:val="00D078D7"/>
    <w:rsid w:val="00D21AB5"/>
    <w:rsid w:val="00D30DE9"/>
    <w:rsid w:val="00D316F1"/>
    <w:rsid w:val="00D67291"/>
    <w:rsid w:val="00D71DB4"/>
    <w:rsid w:val="00D72B01"/>
    <w:rsid w:val="00D75E33"/>
    <w:rsid w:val="00D942C1"/>
    <w:rsid w:val="00D94AC9"/>
    <w:rsid w:val="00DC06D8"/>
    <w:rsid w:val="00DC3E15"/>
    <w:rsid w:val="00DC7156"/>
    <w:rsid w:val="00DC75C9"/>
    <w:rsid w:val="00E02893"/>
    <w:rsid w:val="00E04672"/>
    <w:rsid w:val="00E266A4"/>
    <w:rsid w:val="00E40F3E"/>
    <w:rsid w:val="00E44399"/>
    <w:rsid w:val="00E665A6"/>
    <w:rsid w:val="00E676EE"/>
    <w:rsid w:val="00E902B6"/>
    <w:rsid w:val="00E929E7"/>
    <w:rsid w:val="00E9728A"/>
    <w:rsid w:val="00EA235B"/>
    <w:rsid w:val="00EA6EBD"/>
    <w:rsid w:val="00EC6F03"/>
    <w:rsid w:val="00ED0773"/>
    <w:rsid w:val="00EE25DC"/>
    <w:rsid w:val="00EE60BB"/>
    <w:rsid w:val="00F1042D"/>
    <w:rsid w:val="00F11AF3"/>
    <w:rsid w:val="00F256CF"/>
    <w:rsid w:val="00F26CBB"/>
    <w:rsid w:val="00F405FC"/>
    <w:rsid w:val="00F51864"/>
    <w:rsid w:val="00F63DA0"/>
    <w:rsid w:val="00F776BF"/>
    <w:rsid w:val="00F77CC0"/>
    <w:rsid w:val="00F81FE3"/>
    <w:rsid w:val="00FA7C07"/>
    <w:rsid w:val="00FB2820"/>
    <w:rsid w:val="00FB4E4F"/>
    <w:rsid w:val="00FD102A"/>
    <w:rsid w:val="00FF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07C4E"/>
    <w:rPr>
      <w:sz w:val="24"/>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sid w:val="00805059"/>
    <w:rPr>
      <w:color w:val="800080"/>
      <w:u w:val="single"/>
    </w:rPr>
  </w:style>
  <w:style w:type="paragraph" w:styleId="BalloonText">
    <w:name w:val="Balloon Text"/>
    <w:basedOn w:val="Normal"/>
    <w:link w:val="BalloonTextChar"/>
    <w:rsid w:val="0066509B"/>
    <w:rPr>
      <w:rFonts w:ascii="Tahoma" w:hAnsi="Tahoma" w:cs="Tahoma"/>
      <w:sz w:val="16"/>
      <w:szCs w:val="16"/>
    </w:rPr>
  </w:style>
  <w:style w:type="character" w:customStyle="1" w:styleId="BalloonTextChar">
    <w:name w:val="Balloon Text Char"/>
    <w:link w:val="BalloonText"/>
    <w:rsid w:val="0066509B"/>
    <w:rPr>
      <w:rFonts w:ascii="Tahoma" w:hAnsi="Tahoma" w:cs="Tahoma"/>
      <w:sz w:val="16"/>
      <w:szCs w:val="16"/>
    </w:rPr>
  </w:style>
  <w:style w:type="paragraph" w:styleId="CommentSubject">
    <w:name w:val="annotation subject"/>
    <w:basedOn w:val="CommentText"/>
    <w:next w:val="CommentText"/>
    <w:link w:val="CommentSubjectChar"/>
    <w:rsid w:val="00382B37"/>
    <w:rPr>
      <w:b/>
      <w:bCs/>
    </w:rPr>
  </w:style>
  <w:style w:type="character" w:customStyle="1" w:styleId="CommentTextChar">
    <w:name w:val="Comment Text Char"/>
    <w:basedOn w:val="DefaultParagraphFont"/>
    <w:link w:val="CommentText"/>
    <w:semiHidden/>
    <w:rsid w:val="00382B37"/>
  </w:style>
  <w:style w:type="character" w:customStyle="1" w:styleId="CommentSubjectChar">
    <w:name w:val="Comment Subject Char"/>
    <w:link w:val="CommentSubject"/>
    <w:rsid w:val="00382B37"/>
    <w:rPr>
      <w:b/>
      <w:bCs/>
    </w:rPr>
  </w:style>
  <w:style w:type="paragraph" w:styleId="ListParagraph">
    <w:name w:val="List Paragraph"/>
    <w:basedOn w:val="Normal"/>
    <w:uiPriority w:val="34"/>
    <w:qFormat/>
    <w:rsid w:val="00F77CC0"/>
    <w:pPr>
      <w:ind w:left="720"/>
      <w:contextualSpacing/>
    </w:pPr>
  </w:style>
  <w:style w:type="character" w:styleId="Hyperlink">
    <w:name w:val="Hyperlink"/>
    <w:rsid w:val="00F776BF"/>
    <w:rPr>
      <w:color w:val="0000FF"/>
      <w:u w:val="single"/>
    </w:rPr>
  </w:style>
  <w:style w:type="character" w:customStyle="1" w:styleId="baec5a81-e4d6-4674-97f3-e9220f0136c1">
    <w:name w:val="baec5a81-e4d6-4674-97f3-e9220f0136c1"/>
    <w:basedOn w:val="DefaultParagraphFont"/>
    <w:rsid w:val="007419F4"/>
  </w:style>
  <w:style w:type="character" w:customStyle="1" w:styleId="apple-converted-space">
    <w:name w:val="apple-converted-space"/>
    <w:basedOn w:val="DefaultParagraphFont"/>
    <w:rsid w:val="007419F4"/>
  </w:style>
  <w:style w:type="paragraph" w:styleId="Revision">
    <w:name w:val="Revision"/>
    <w:hidden/>
    <w:uiPriority w:val="99"/>
    <w:semiHidden/>
    <w:rsid w:val="006E7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07C4E"/>
    <w:rPr>
      <w:sz w:val="24"/>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sid w:val="00805059"/>
    <w:rPr>
      <w:color w:val="800080"/>
      <w:u w:val="single"/>
    </w:rPr>
  </w:style>
  <w:style w:type="paragraph" w:styleId="BalloonText">
    <w:name w:val="Balloon Text"/>
    <w:basedOn w:val="Normal"/>
    <w:link w:val="BalloonTextChar"/>
    <w:rsid w:val="0066509B"/>
    <w:rPr>
      <w:rFonts w:ascii="Tahoma" w:hAnsi="Tahoma" w:cs="Tahoma"/>
      <w:sz w:val="16"/>
      <w:szCs w:val="16"/>
    </w:rPr>
  </w:style>
  <w:style w:type="character" w:customStyle="1" w:styleId="BalloonTextChar">
    <w:name w:val="Balloon Text Char"/>
    <w:link w:val="BalloonText"/>
    <w:rsid w:val="0066509B"/>
    <w:rPr>
      <w:rFonts w:ascii="Tahoma" w:hAnsi="Tahoma" w:cs="Tahoma"/>
      <w:sz w:val="16"/>
      <w:szCs w:val="16"/>
    </w:rPr>
  </w:style>
  <w:style w:type="paragraph" w:styleId="CommentSubject">
    <w:name w:val="annotation subject"/>
    <w:basedOn w:val="CommentText"/>
    <w:next w:val="CommentText"/>
    <w:link w:val="CommentSubjectChar"/>
    <w:rsid w:val="00382B37"/>
    <w:rPr>
      <w:b/>
      <w:bCs/>
    </w:rPr>
  </w:style>
  <w:style w:type="character" w:customStyle="1" w:styleId="CommentTextChar">
    <w:name w:val="Comment Text Char"/>
    <w:basedOn w:val="DefaultParagraphFont"/>
    <w:link w:val="CommentText"/>
    <w:semiHidden/>
    <w:rsid w:val="00382B37"/>
  </w:style>
  <w:style w:type="character" w:customStyle="1" w:styleId="CommentSubjectChar">
    <w:name w:val="Comment Subject Char"/>
    <w:link w:val="CommentSubject"/>
    <w:rsid w:val="00382B37"/>
    <w:rPr>
      <w:b/>
      <w:bCs/>
    </w:rPr>
  </w:style>
  <w:style w:type="paragraph" w:styleId="ListParagraph">
    <w:name w:val="List Paragraph"/>
    <w:basedOn w:val="Normal"/>
    <w:uiPriority w:val="34"/>
    <w:qFormat/>
    <w:rsid w:val="00F77CC0"/>
    <w:pPr>
      <w:ind w:left="720"/>
      <w:contextualSpacing/>
    </w:pPr>
  </w:style>
  <w:style w:type="character" w:styleId="Hyperlink">
    <w:name w:val="Hyperlink"/>
    <w:rsid w:val="00F776BF"/>
    <w:rPr>
      <w:color w:val="0000FF"/>
      <w:u w:val="single"/>
    </w:rPr>
  </w:style>
  <w:style w:type="character" w:customStyle="1" w:styleId="baec5a81-e4d6-4674-97f3-e9220f0136c1">
    <w:name w:val="baec5a81-e4d6-4674-97f3-e9220f0136c1"/>
    <w:basedOn w:val="DefaultParagraphFont"/>
    <w:rsid w:val="007419F4"/>
  </w:style>
  <w:style w:type="character" w:customStyle="1" w:styleId="apple-converted-space">
    <w:name w:val="apple-converted-space"/>
    <w:basedOn w:val="DefaultParagraphFont"/>
    <w:rsid w:val="007419F4"/>
  </w:style>
  <w:style w:type="paragraph" w:styleId="Revision">
    <w:name w:val="Revision"/>
    <w:hidden/>
    <w:uiPriority w:val="99"/>
    <w:semiHidden/>
    <w:rsid w:val="006E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DHSDQABNHRCWRO@DHS.Wisconsin.gov" TargetMode="External"/><Relationship Id="rId26" Type="http://schemas.openxmlformats.org/officeDocument/2006/relationships/hyperlink" Target="mailto:BOALTC@Wisconsin.Gov" TargetMode="External"/><Relationship Id="rId39" Type="http://schemas.openxmlformats.org/officeDocument/2006/relationships/hyperlink" Target="mailto:adrc@goracine.org" TargetMode="External"/><Relationship Id="rId21" Type="http://schemas.openxmlformats.org/officeDocument/2006/relationships/hyperlink" Target="mailto:adrc@co.chippewa.wi.us" TargetMode="External"/><Relationship Id="rId34" Type="http://schemas.openxmlformats.org/officeDocument/2006/relationships/hyperlink" Target="mailto:info@drwi.org"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Brandie.Hanson@wisconsin.gov" TargetMode="External"/><Relationship Id="rId29" Type="http://schemas.openxmlformats.org/officeDocument/2006/relationships/hyperlink" Target="http://www.dhs.wisconsin.gov/fraud/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edicare.gov" TargetMode="External"/><Relationship Id="rId32" Type="http://schemas.openxmlformats.org/officeDocument/2006/relationships/hyperlink" Target="mailto:adrc@co.waupaca.wi.us" TargetMode="External"/><Relationship Id="rId37" Type="http://schemas.openxmlformats.org/officeDocument/2006/relationships/hyperlink" Target="mailto:DHSwebmailDQA@wisconsin.gov" TargetMode="External"/><Relationship Id="rId40" Type="http://schemas.openxmlformats.org/officeDocument/2006/relationships/hyperlink" Target="http://www.dhs.wisconsin.gov/fraud/index.htm" TargetMode="Externa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dhs.wisconsin.gov/fraud/index.htm" TargetMode="External"/><Relationship Id="rId28" Type="http://schemas.openxmlformats.org/officeDocument/2006/relationships/hyperlink" Target="mailto:Daniel.Perron@dhs.wisconsin.gov" TargetMode="External"/><Relationship Id="rId36" Type="http://schemas.openxmlformats.org/officeDocument/2006/relationships/hyperlink" Target="http://www.Medicare.gov" TargetMode="External"/><Relationship Id="rId10" Type="http://schemas.openxmlformats.org/officeDocument/2006/relationships/header" Target="header1.xml"/><Relationship Id="rId19" Type="http://schemas.openxmlformats.org/officeDocument/2006/relationships/hyperlink" Target="http://dsps.wi.gov/Complaints-and-Inspections/Professions-Complaints/Forms-for-Complaints-Against-Professionals/" TargetMode="External"/><Relationship Id="rId31" Type="http://schemas.openxmlformats.org/officeDocument/2006/relationships/hyperlink" Target="mailto:adrc@co.waupaca.wi.us"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mailto:adrc@co.chippewa.wi.us" TargetMode="External"/><Relationship Id="rId27" Type="http://schemas.openxmlformats.org/officeDocument/2006/relationships/hyperlink" Target="mailto:Leona.Magnant@dhs.wisconsin.gov" TargetMode="External"/><Relationship Id="rId30" Type="http://schemas.openxmlformats.org/officeDocument/2006/relationships/hyperlink" Target="http://dsps.wi.gov/Complaints-and-Inspections/Professions-Complaints/Forms-for-Complaints-Against-Professionals/" TargetMode="External"/><Relationship Id="rId35" Type="http://schemas.openxmlformats.org/officeDocument/2006/relationships/hyperlink" Target="mailto:Brandie.Hanson@wisconsin.gov"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BOALTC@Wisconsin.Gov" TargetMode="External"/><Relationship Id="rId25" Type="http://schemas.openxmlformats.org/officeDocument/2006/relationships/hyperlink" Target="mailto:Brandie.Hanson@wisconsin.gov" TargetMode="External"/><Relationship Id="rId33" Type="http://schemas.openxmlformats.org/officeDocument/2006/relationships/hyperlink" Target="http://www.Medicare.gov" TargetMode="External"/><Relationship Id="rId38" Type="http://schemas.openxmlformats.org/officeDocument/2006/relationships/hyperlink" Target="mailto:info@drwi.org" TargetMode="External"/><Relationship Id="rId46" Type="http://schemas.openxmlformats.org/officeDocument/2006/relationships/customXml" Target="../customXml/item5.xml"/><Relationship Id="rId20" Type="http://schemas.openxmlformats.org/officeDocument/2006/relationships/hyperlink" Target="mailto:info@drwi.org" TargetMode="External"/><Relationship Id="rId4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hma\Desktop\WDVA_4020C-SNF-Admission-Agreement-Attachment-C-Rights-and-Responsibil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366B7-7DBB-415C-8F3B-9C6838913221}"/>
</file>

<file path=customXml/itemProps2.xml><?xml version="1.0" encoding="utf-8"?>
<ds:datastoreItem xmlns:ds="http://schemas.openxmlformats.org/officeDocument/2006/customXml" ds:itemID="{5660FA0D-2E89-4F23-ACDC-5B220166FC4A}"/>
</file>

<file path=customXml/itemProps3.xml><?xml version="1.0" encoding="utf-8"?>
<ds:datastoreItem xmlns:ds="http://schemas.openxmlformats.org/officeDocument/2006/customXml" ds:itemID="{D2616985-B8FD-42B4-986D-929681496AD8}"/>
</file>

<file path=customXml/itemProps4.xml><?xml version="1.0" encoding="utf-8"?>
<ds:datastoreItem xmlns:ds="http://schemas.openxmlformats.org/officeDocument/2006/customXml" ds:itemID="{5F631D9E-E1A0-4612-AE1A-C86338B07BD2}"/>
</file>

<file path=customXml/itemProps5.xml><?xml version="1.0" encoding="utf-8"?>
<ds:datastoreItem xmlns:ds="http://schemas.openxmlformats.org/officeDocument/2006/customXml" ds:itemID="{0B8F1998-B756-49A7-9957-66D70B372133}"/>
</file>

<file path=docProps/app.xml><?xml version="1.0" encoding="utf-8"?>
<Properties xmlns="http://schemas.openxmlformats.org/officeDocument/2006/extended-properties" xmlns:vt="http://schemas.openxmlformats.org/officeDocument/2006/docPropsVTypes">
  <Template>WDVA_4020C-SNF-Admission-Agreement-Attachment-C-Rights-and-Responsibilities.dotx</Template>
  <TotalTime>1</TotalTime>
  <Pages>7</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WDVA 4020C - SNF - Admission Agreement - Attachment C - Rights &amp; Responsibilities</vt:lpstr>
    </vt:vector>
  </TitlesOfParts>
  <Company>Department of Veterans Affairs</Company>
  <LinksUpToDate>false</LinksUpToDate>
  <CharactersWithSpaces>20040</CharactersWithSpaces>
  <SharedDoc>false</SharedDoc>
  <HLinks>
    <vt:vector size="30" baseType="variant">
      <vt:variant>
        <vt:i4>3866633</vt:i4>
      </vt:variant>
      <vt:variant>
        <vt:i4>21</vt:i4>
      </vt:variant>
      <vt:variant>
        <vt:i4>0</vt:i4>
      </vt:variant>
      <vt:variant>
        <vt:i4>5</vt:i4>
      </vt:variant>
      <vt:variant>
        <vt:lpwstr>mailto:adrc@goracine.org</vt:lpwstr>
      </vt:variant>
      <vt:variant>
        <vt:lpwstr/>
      </vt:variant>
      <vt:variant>
        <vt:i4>4063236</vt:i4>
      </vt:variant>
      <vt:variant>
        <vt:i4>18</vt:i4>
      </vt:variant>
      <vt:variant>
        <vt:i4>0</vt:i4>
      </vt:variant>
      <vt:variant>
        <vt:i4>5</vt:i4>
      </vt:variant>
      <vt:variant>
        <vt:lpwstr>mailto:info@drwi.org</vt:lpwstr>
      </vt:variant>
      <vt:variant>
        <vt:lpwstr/>
      </vt:variant>
      <vt:variant>
        <vt:i4>7733319</vt:i4>
      </vt:variant>
      <vt:variant>
        <vt:i4>15</vt:i4>
      </vt:variant>
      <vt:variant>
        <vt:i4>0</vt:i4>
      </vt:variant>
      <vt:variant>
        <vt:i4>5</vt:i4>
      </vt:variant>
      <vt:variant>
        <vt:lpwstr>mailto:DHSwebmailDQA@wisconsin.gov</vt:lpwstr>
      </vt:variant>
      <vt:variant>
        <vt:lpwstr/>
      </vt:variant>
      <vt:variant>
        <vt:i4>327804</vt:i4>
      </vt:variant>
      <vt:variant>
        <vt:i4>12</vt:i4>
      </vt:variant>
      <vt:variant>
        <vt:i4>0</vt:i4>
      </vt:variant>
      <vt:variant>
        <vt:i4>5</vt:i4>
      </vt:variant>
      <vt:variant>
        <vt:lpwstr>mailto:Brandie.Hanson@wisconsin.gov</vt:lpwstr>
      </vt:variant>
      <vt:variant>
        <vt:lpwstr/>
      </vt:variant>
      <vt:variant>
        <vt:i4>5308484</vt:i4>
      </vt:variant>
      <vt:variant>
        <vt:i4>9</vt:i4>
      </vt:variant>
      <vt:variant>
        <vt:i4>0</vt:i4>
      </vt:variant>
      <vt:variant>
        <vt:i4>5</vt:i4>
      </vt:variant>
      <vt:variant>
        <vt:lpwstr>http://dsps.wi.gov/Complaints-and-Inspections/Professions-Complaints/Forms-for-Complaints-Against-Professionals/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4020C - SNF - Admission Agreement - Attachment C - Rights &amp; Responsibilities</dc:title>
  <dc:creator>Matt Niehaus</dc:creator>
  <cp:lastModifiedBy>Matt Niehaus</cp:lastModifiedBy>
  <cp:revision>1</cp:revision>
  <cp:lastPrinted>2017-11-15T15:13:00Z</cp:lastPrinted>
  <dcterms:created xsi:type="dcterms:W3CDTF">2017-11-16T16:51:00Z</dcterms:created>
  <dcterms:modified xsi:type="dcterms:W3CDTF">2017-11-16T16:52:00Z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